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CECD9" w14:textId="77777777" w:rsidR="00334017" w:rsidRDefault="00334017" w:rsidP="00EB0740">
      <w:pPr>
        <w:rPr>
          <w:rFonts w:ascii="Times" w:hAnsi="Times"/>
        </w:rPr>
      </w:pPr>
    </w:p>
    <w:p w14:paraId="18272577" w14:textId="77777777" w:rsidR="00334017" w:rsidRPr="009C0BC0" w:rsidRDefault="00334017" w:rsidP="00334017">
      <w:pPr>
        <w:spacing w:after="160" w:line="259" w:lineRule="auto"/>
        <w:rPr>
          <w:rFonts w:eastAsiaTheme="minorHAnsi"/>
          <w:sz w:val="22"/>
          <w:szCs w:val="22"/>
        </w:rPr>
      </w:pPr>
      <w:r w:rsidRPr="009C0BC0">
        <w:rPr>
          <w:rFonts w:eastAsiaTheme="minorHAnsi"/>
          <w:sz w:val="22"/>
          <w:szCs w:val="22"/>
        </w:rPr>
        <w:t>Test Corrections Rubric</w:t>
      </w:r>
      <w:r w:rsidRPr="009C0BC0">
        <w:rPr>
          <w:rFonts w:eastAsiaTheme="minorHAnsi"/>
          <w:sz w:val="22"/>
          <w:szCs w:val="22"/>
        </w:rPr>
        <w:tab/>
      </w:r>
      <w:r w:rsidRPr="009C0BC0">
        <w:rPr>
          <w:rFonts w:eastAsiaTheme="minorHAnsi"/>
          <w:sz w:val="22"/>
          <w:szCs w:val="22"/>
        </w:rPr>
        <w:tab/>
      </w:r>
      <w:r w:rsidRPr="009C0BC0">
        <w:rPr>
          <w:rFonts w:eastAsiaTheme="minorHAnsi"/>
          <w:sz w:val="22"/>
          <w:szCs w:val="22"/>
        </w:rPr>
        <w:tab/>
      </w:r>
      <w:r w:rsidRPr="009C0BC0">
        <w:rPr>
          <w:rFonts w:eastAsiaTheme="minorHAnsi"/>
          <w:sz w:val="22"/>
          <w:szCs w:val="22"/>
        </w:rPr>
        <w:tab/>
      </w:r>
      <w:r w:rsidRPr="009C0BC0">
        <w:rPr>
          <w:rFonts w:eastAsiaTheme="minorHAnsi"/>
          <w:sz w:val="22"/>
          <w:szCs w:val="22"/>
        </w:rPr>
        <w:tab/>
      </w:r>
      <w:r w:rsidRPr="009C0BC0">
        <w:rPr>
          <w:rFonts w:eastAsiaTheme="minorHAnsi"/>
          <w:sz w:val="22"/>
          <w:szCs w:val="22"/>
        </w:rPr>
        <w:tab/>
      </w:r>
      <w:r w:rsidRPr="009C0BC0">
        <w:rPr>
          <w:rFonts w:eastAsiaTheme="minorHAnsi"/>
          <w:sz w:val="22"/>
          <w:szCs w:val="22"/>
        </w:rPr>
        <w:tab/>
      </w:r>
      <w:r w:rsidRPr="009C0BC0">
        <w:rPr>
          <w:rFonts w:eastAsiaTheme="minorHAnsi"/>
          <w:sz w:val="22"/>
          <w:szCs w:val="22"/>
        </w:rPr>
        <w:tab/>
      </w:r>
      <w:r w:rsidRPr="009C0BC0">
        <w:rPr>
          <w:rFonts w:eastAsiaTheme="minorHAnsi"/>
          <w:sz w:val="22"/>
          <w:szCs w:val="22"/>
        </w:rPr>
        <w:tab/>
        <w:t>Name:</w:t>
      </w:r>
    </w:p>
    <w:p w14:paraId="30D4F79C" w14:textId="77777777" w:rsidR="00334017" w:rsidRPr="009C0BC0" w:rsidRDefault="00334017" w:rsidP="00334017">
      <w:pPr>
        <w:spacing w:after="160" w:line="259" w:lineRule="auto"/>
        <w:rPr>
          <w:rFonts w:eastAsiaTheme="minorHAnsi"/>
          <w:sz w:val="22"/>
          <w:szCs w:val="22"/>
        </w:rPr>
      </w:pPr>
      <w:r w:rsidRPr="009C0BC0">
        <w:rPr>
          <w:rFonts w:eastAsiaTheme="minorHAnsi"/>
          <w:sz w:val="22"/>
          <w:szCs w:val="22"/>
        </w:rPr>
        <w:t xml:space="preserve">Quiz </w:t>
      </w:r>
      <w:r>
        <w:rPr>
          <w:rFonts w:eastAsiaTheme="minorHAnsi"/>
          <w:sz w:val="22"/>
          <w:szCs w:val="22"/>
        </w:rPr>
        <w:t>17-24</w:t>
      </w:r>
    </w:p>
    <w:p w14:paraId="752BEA0B" w14:textId="77777777" w:rsidR="00334017" w:rsidRPr="009C0BC0" w:rsidRDefault="00334017" w:rsidP="00334017">
      <w:pPr>
        <w:spacing w:after="160" w:line="259" w:lineRule="auto"/>
        <w:rPr>
          <w:rFonts w:eastAsiaTheme="minorHAnsi"/>
          <w:sz w:val="22"/>
          <w:szCs w:val="22"/>
        </w:rPr>
      </w:pPr>
      <w:r w:rsidRPr="009C0BC0">
        <w:rPr>
          <w:rFonts w:eastAsiaTheme="minorHAnsi"/>
          <w:sz w:val="22"/>
          <w:szCs w:val="22"/>
        </w:rPr>
        <w:t>Original Score Received ___________</w:t>
      </w:r>
    </w:p>
    <w:p w14:paraId="30BEA80D" w14:textId="77777777" w:rsidR="00334017" w:rsidRDefault="00334017" w:rsidP="00334017">
      <w:pPr>
        <w:pStyle w:val="ListParagraph"/>
        <w:rPr>
          <w:rFonts w:ascii="Times" w:hAnsi="Times"/>
        </w:rPr>
      </w:pPr>
    </w:p>
    <w:p w14:paraId="1D41BE89" w14:textId="77777777" w:rsidR="00EB0740" w:rsidRPr="00EB0740" w:rsidRDefault="00EB0740" w:rsidP="00EB0740">
      <w:pPr>
        <w:pStyle w:val="ListParagraph"/>
        <w:numPr>
          <w:ilvl w:val="0"/>
          <w:numId w:val="2"/>
        </w:numPr>
        <w:rPr>
          <w:rFonts w:ascii="Times" w:hAnsi="Times"/>
        </w:rPr>
      </w:pPr>
      <w:r w:rsidRPr="00EB0740">
        <w:rPr>
          <w:rFonts w:ascii="Times" w:hAnsi="Times"/>
        </w:rPr>
        <w:t>When an astronomer discovers a sunspot on the surface of the sun, he/she knows that:</w:t>
      </w:r>
    </w:p>
    <w:p w14:paraId="7E375001" w14:textId="77777777" w:rsidR="00EB0740" w:rsidRPr="00EB0740" w:rsidRDefault="00EB0740" w:rsidP="00EB0740">
      <w:pPr>
        <w:rPr>
          <w:rFonts w:ascii="Times" w:hAnsi="Times"/>
        </w:rPr>
      </w:pPr>
    </w:p>
    <w:p w14:paraId="2B052615" w14:textId="77777777" w:rsidR="00EB0740" w:rsidRPr="00EB0740" w:rsidRDefault="002B57FB" w:rsidP="00EB0740">
      <w:pPr>
        <w:pStyle w:val="ListParagraph"/>
        <w:numPr>
          <w:ilvl w:val="0"/>
          <w:numId w:val="3"/>
        </w:numPr>
        <w:rPr>
          <w:rFonts w:ascii="Times" w:hAnsi="Times"/>
        </w:rPr>
      </w:pPr>
      <w:r w:rsidRPr="006D555C">
        <w:rPr>
          <w:rFonts w:ascii="Times New Roman" w:eastAsia="Times New Roman" w:hAnsi="Times New Roman" w:cs="Times New Roman"/>
          <w:noProof/>
          <w:color w:val="5B9BD5" w:themeColor="accent1"/>
        </w:rPr>
        <mc:AlternateContent>
          <mc:Choice Requires="wps">
            <w:drawing>
              <wp:anchor distT="45720" distB="45720" distL="114300" distR="114300" simplePos="0" relativeHeight="251663360" behindDoc="0" locked="0" layoutInCell="1" allowOverlap="1" wp14:anchorId="63174383" wp14:editId="0E85DF05">
                <wp:simplePos x="0" y="0"/>
                <wp:positionH relativeFrom="margin">
                  <wp:align>right</wp:align>
                </wp:positionH>
                <wp:positionV relativeFrom="paragraph">
                  <wp:posOffset>28575</wp:posOffset>
                </wp:positionV>
                <wp:extent cx="2943225" cy="10763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076325"/>
                        </a:xfrm>
                        <a:prstGeom prst="rect">
                          <a:avLst/>
                        </a:prstGeom>
                        <a:solidFill>
                          <a:srgbClr val="FFFFFF"/>
                        </a:solidFill>
                        <a:ln w="9525">
                          <a:solidFill>
                            <a:srgbClr val="000000"/>
                          </a:solidFill>
                          <a:miter lim="800000"/>
                          <a:headEnd/>
                          <a:tailEnd/>
                        </a:ln>
                      </wps:spPr>
                      <wps:txbx>
                        <w:txbxContent>
                          <w:p w14:paraId="50EB10FE" w14:textId="77777777" w:rsidR="002B57FB" w:rsidRDefault="002B57FB" w:rsidP="002B57FB">
                            <w:r>
                              <w:t>In answer choice C, what property of the sun is the “arc of fire” referring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74383" id="_x0000_t202" coordsize="21600,21600" o:spt="202" path="m,l,21600r21600,l21600,xe">
                <v:stroke joinstyle="miter"/>
                <v:path gradientshapeok="t" o:connecttype="rect"/>
              </v:shapetype>
              <v:shape id="Text Box 5" o:spid="_x0000_s1026" type="#_x0000_t202" style="position:absolute;left:0;text-align:left;margin-left:180.55pt;margin-top:2.25pt;width:231.75pt;height:84.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">
                <v:textbox>
                  <w:txbxContent>
                    <w:p w14:paraId="50EB10FE" w14:textId="77777777" w:rsidR="002B57FB" w:rsidRDefault="002B57FB" w:rsidP="002B57FB">
                      <w:r>
                        <w:t>In answer choice C, what property of the sun is the “arc of fire” referring to?</w:t>
                      </w:r>
                    </w:p>
                  </w:txbxContent>
                </v:textbox>
                <w10:wrap type="square" anchorx="margin"/>
              </v:shape>
            </w:pict>
          </mc:Fallback>
        </mc:AlternateContent>
      </w:r>
      <w:r w:rsidR="00EB0740" w:rsidRPr="00EB0740">
        <w:rPr>
          <w:rFonts w:ascii="Times" w:hAnsi="Times"/>
        </w:rPr>
        <w:t>Earth needs to prepare for possible telecommunication problems from damaged satellites</w:t>
      </w:r>
    </w:p>
    <w:p w14:paraId="7F92C6DF" w14:textId="77777777" w:rsidR="00EB0740" w:rsidRPr="00EB0740" w:rsidRDefault="00EB0740" w:rsidP="00EB0740">
      <w:pPr>
        <w:pStyle w:val="ListParagraph"/>
        <w:numPr>
          <w:ilvl w:val="0"/>
          <w:numId w:val="3"/>
        </w:numPr>
        <w:rPr>
          <w:rFonts w:ascii="Times" w:hAnsi="Times"/>
        </w:rPr>
      </w:pPr>
      <w:r w:rsidRPr="00EB0740">
        <w:rPr>
          <w:rFonts w:ascii="Times" w:hAnsi="Times"/>
        </w:rPr>
        <w:t>Earth will receive more radiation during the sunspot</w:t>
      </w:r>
    </w:p>
    <w:p w14:paraId="3CE451A6" w14:textId="77777777" w:rsidR="00EB0740" w:rsidRPr="00EB0740" w:rsidRDefault="00EB0740" w:rsidP="00EB0740">
      <w:pPr>
        <w:pStyle w:val="ListParagraph"/>
        <w:numPr>
          <w:ilvl w:val="0"/>
          <w:numId w:val="3"/>
        </w:numPr>
        <w:rPr>
          <w:rFonts w:ascii="Times" w:hAnsi="Times"/>
        </w:rPr>
      </w:pPr>
      <w:r w:rsidRPr="00EB0740">
        <w:rPr>
          <w:rFonts w:ascii="Times" w:hAnsi="Times"/>
        </w:rPr>
        <w:t>It is an arc of fiery gas radiating from the sun, hotter than normal</w:t>
      </w:r>
    </w:p>
    <w:p w14:paraId="1E1D11DE" w14:textId="77777777" w:rsidR="007019A3" w:rsidRPr="00EB0740" w:rsidRDefault="00EB0740" w:rsidP="00EB0740">
      <w:pPr>
        <w:pStyle w:val="ListParagraph"/>
        <w:numPr>
          <w:ilvl w:val="0"/>
          <w:numId w:val="3"/>
        </w:numPr>
        <w:rPr>
          <w:color w:val="5B9BD5" w:themeColor="accent1"/>
        </w:rPr>
      </w:pPr>
      <w:r w:rsidRPr="00EB0740">
        <w:rPr>
          <w:rFonts w:ascii="Times" w:hAnsi="Times"/>
          <w:color w:val="5B9BD5" w:themeColor="accent1"/>
        </w:rPr>
        <w:t>The dark spot is caused by material in that area that is cooler than the material around it.</w:t>
      </w:r>
      <w:r w:rsidR="002B57FB" w:rsidRPr="002B57FB">
        <w:rPr>
          <w:rFonts w:ascii="Times New Roman" w:eastAsia="Times New Roman" w:hAnsi="Times New Roman" w:cs="Times New Roman"/>
          <w:noProof/>
          <w:color w:val="5B9BD5" w:themeColor="accent1"/>
        </w:rPr>
        <w:t xml:space="preserve"> </w:t>
      </w:r>
    </w:p>
    <w:p w14:paraId="5C432CD7" w14:textId="77777777" w:rsidR="00EB0740" w:rsidRDefault="00EB0740" w:rsidP="00EB0740">
      <w:pPr>
        <w:rPr>
          <w:color w:val="5B9BD5" w:themeColor="accent1"/>
        </w:rPr>
      </w:pPr>
    </w:p>
    <w:p w14:paraId="181C20FB" w14:textId="77777777" w:rsidR="00EB0740" w:rsidRDefault="00EB0740" w:rsidP="00EB0740">
      <w:pPr>
        <w:pStyle w:val="ListParagraph"/>
        <w:numPr>
          <w:ilvl w:val="0"/>
          <w:numId w:val="2"/>
        </w:numPr>
        <w:rPr>
          <w:rFonts w:ascii="Times" w:hAnsi="Times"/>
        </w:rPr>
      </w:pPr>
      <w:r w:rsidRPr="00EB0740">
        <w:rPr>
          <w:rFonts w:ascii="Times" w:hAnsi="Times"/>
        </w:rPr>
        <w:t>Which of these scenarios best represents how mountains are formed by tectonic plate movement?</w:t>
      </w:r>
    </w:p>
    <w:p w14:paraId="0A29EDBE" w14:textId="77777777" w:rsidR="00CA5567" w:rsidRPr="00EB0740" w:rsidRDefault="00CA5567" w:rsidP="00CA5567">
      <w:pPr>
        <w:pStyle w:val="ListParagraph"/>
        <w:rPr>
          <w:rFonts w:ascii="Times" w:hAnsi="Times"/>
        </w:rPr>
      </w:pPr>
      <w:r w:rsidRPr="006D555C">
        <w:rPr>
          <w:rFonts w:ascii="Times New Roman" w:eastAsia="Times New Roman" w:hAnsi="Times New Roman" w:cs="Times New Roman"/>
          <w:noProof/>
          <w:color w:val="5B9BD5" w:themeColor="accent1"/>
        </w:rPr>
        <mc:AlternateContent>
          <mc:Choice Requires="wps">
            <w:drawing>
              <wp:anchor distT="45720" distB="45720" distL="114300" distR="114300" simplePos="0" relativeHeight="251665408" behindDoc="0" locked="0" layoutInCell="1" allowOverlap="1" wp14:anchorId="29D9206A" wp14:editId="09BD4BF1">
                <wp:simplePos x="0" y="0"/>
                <wp:positionH relativeFrom="margin">
                  <wp:posOffset>3924300</wp:posOffset>
                </wp:positionH>
                <wp:positionV relativeFrom="paragraph">
                  <wp:posOffset>175260</wp:posOffset>
                </wp:positionV>
                <wp:extent cx="3209925" cy="18859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885950"/>
                        </a:xfrm>
                        <a:prstGeom prst="rect">
                          <a:avLst/>
                        </a:prstGeom>
                        <a:solidFill>
                          <a:srgbClr val="FFFFFF"/>
                        </a:solidFill>
                        <a:ln w="9525">
                          <a:solidFill>
                            <a:srgbClr val="000000"/>
                          </a:solidFill>
                          <a:miter lim="800000"/>
                          <a:headEnd/>
                          <a:tailEnd/>
                        </a:ln>
                      </wps:spPr>
                      <wps:txbx>
                        <w:txbxContent>
                          <w:p w14:paraId="0ED9BA24" w14:textId="77777777" w:rsidR="002B57FB" w:rsidRDefault="002B57FB" w:rsidP="002B57FB">
                            <w:r>
                              <w:t xml:space="preserve">Describe (in your own </w:t>
                            </w:r>
                            <w:r w:rsidR="00CA5567">
                              <w:t xml:space="preserve">words) the differences between </w:t>
                            </w:r>
                            <w:r>
                              <w:t>convergent, divergent and transform boundaries.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9206A" id="Text Box 2" o:spid="_x0000_s1027" type="#_x0000_t202" style="position:absolute;left:0;text-align:left;margin-left:309pt;margin-top:13.8pt;width:252.75pt;height:14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">
                <v:textbox>
                  <w:txbxContent>
                    <w:p w14:paraId="0ED9BA24" w14:textId="77777777" w:rsidR="002B57FB" w:rsidRDefault="002B57FB" w:rsidP="002B57FB">
                      <w:r>
                        <w:t xml:space="preserve">Describe (in your own </w:t>
                      </w:r>
                      <w:r w:rsidR="00CA5567">
                        <w:t xml:space="preserve">words) the differences between </w:t>
                      </w:r>
                      <w:r>
                        <w:t>convergent, divergent and transform boundaries.</w:t>
                      </w:r>
                    </w:p>
                  </w:txbxContent>
                </v:textbox>
                <w10:wrap type="square" anchorx="margin"/>
              </v:shape>
            </w:pict>
          </mc:Fallback>
        </mc:AlternateContent>
      </w:r>
    </w:p>
    <w:p w14:paraId="05923A1D" w14:textId="77777777" w:rsidR="00EB0740" w:rsidRPr="00EB0740" w:rsidRDefault="00EB0740" w:rsidP="00EB0740">
      <w:pPr>
        <w:pStyle w:val="ListParagraph"/>
        <w:numPr>
          <w:ilvl w:val="0"/>
          <w:numId w:val="5"/>
        </w:numPr>
        <w:rPr>
          <w:rFonts w:ascii="Times" w:hAnsi="Times"/>
        </w:rPr>
      </w:pPr>
      <w:r w:rsidRPr="00EB0740">
        <w:rPr>
          <w:rFonts w:ascii="Times" w:hAnsi="Times"/>
        </w:rPr>
        <w:t>Tree roots pushing up a sidewalk as they grow</w:t>
      </w:r>
    </w:p>
    <w:p w14:paraId="55CC24D4" w14:textId="77777777" w:rsidR="00EB0740" w:rsidRPr="00EB0740" w:rsidRDefault="00EB0740" w:rsidP="00EB0740">
      <w:pPr>
        <w:pStyle w:val="ListParagraph"/>
        <w:numPr>
          <w:ilvl w:val="0"/>
          <w:numId w:val="5"/>
        </w:numPr>
        <w:rPr>
          <w:rFonts w:ascii="Times" w:hAnsi="Times"/>
        </w:rPr>
      </w:pPr>
      <w:r w:rsidRPr="00EB0740">
        <w:rPr>
          <w:rFonts w:ascii="Times" w:hAnsi="Times"/>
        </w:rPr>
        <w:t>When a glass with ice is filled with water and the ice rises</w:t>
      </w:r>
    </w:p>
    <w:p w14:paraId="13ADBEFF" w14:textId="77777777" w:rsidR="00EB0740" w:rsidRPr="00EB0740" w:rsidRDefault="00EB0740" w:rsidP="00EB0740">
      <w:pPr>
        <w:pStyle w:val="ListParagraph"/>
        <w:numPr>
          <w:ilvl w:val="0"/>
          <w:numId w:val="5"/>
        </w:numPr>
        <w:rPr>
          <w:rFonts w:ascii="Times" w:hAnsi="Times"/>
          <w:color w:val="5B9BD5" w:themeColor="accent1"/>
        </w:rPr>
      </w:pPr>
      <w:r w:rsidRPr="00EB0740">
        <w:rPr>
          <w:rFonts w:ascii="Times" w:hAnsi="Times"/>
          <w:color w:val="5B9BD5" w:themeColor="accent1"/>
        </w:rPr>
        <w:t>A toddler pushes two pieces of paper together and they rise in the middle</w:t>
      </w:r>
    </w:p>
    <w:p w14:paraId="0B84F848" w14:textId="77777777" w:rsidR="00EB0740" w:rsidRPr="00EB0740" w:rsidRDefault="00EB0740" w:rsidP="00EB0740">
      <w:pPr>
        <w:pStyle w:val="ListParagraph"/>
        <w:numPr>
          <w:ilvl w:val="0"/>
          <w:numId w:val="5"/>
        </w:numPr>
      </w:pPr>
      <w:r w:rsidRPr="00EB0740">
        <w:rPr>
          <w:rFonts w:ascii="Times" w:hAnsi="Times"/>
        </w:rPr>
        <w:t>At a carnival, the dunk tank trap door opens, allowing the person to get dunked.</w:t>
      </w:r>
    </w:p>
    <w:p w14:paraId="0735AC1D" w14:textId="77777777" w:rsidR="00EB0740" w:rsidRDefault="00EB0740" w:rsidP="00EB0740"/>
    <w:p w14:paraId="311892BA" w14:textId="77777777" w:rsidR="00CA5567" w:rsidRDefault="00CA5567" w:rsidP="00EB0740"/>
    <w:p w14:paraId="16C1BA45" w14:textId="77777777" w:rsidR="00CA5567" w:rsidRDefault="00CA5567" w:rsidP="00EB0740"/>
    <w:p w14:paraId="2113B499" w14:textId="77777777" w:rsidR="00CA5567" w:rsidRDefault="00CA5567" w:rsidP="00EB0740"/>
    <w:p w14:paraId="0C0408A8" w14:textId="77777777" w:rsidR="00CA5567" w:rsidRDefault="00CA5567" w:rsidP="00EB0740"/>
    <w:p w14:paraId="11CCDBEB" w14:textId="77777777" w:rsidR="00EB0740" w:rsidRPr="00EB0740" w:rsidRDefault="00EB0740" w:rsidP="00EB0740">
      <w:pPr>
        <w:pStyle w:val="ListParagraph"/>
        <w:numPr>
          <w:ilvl w:val="0"/>
          <w:numId w:val="2"/>
        </w:numPr>
        <w:rPr>
          <w:rFonts w:ascii="Times" w:eastAsia="Times New Roman" w:hAnsi="Times" w:cs="Times New Roman"/>
        </w:rPr>
      </w:pPr>
      <w:r w:rsidRPr="00EB0740">
        <w:rPr>
          <w:rFonts w:ascii="Times" w:eastAsia="Times New Roman" w:hAnsi="Times" w:cs="Times New Roman"/>
        </w:rPr>
        <w:t>Hard-boiled eggs have often been used to model the layers of Earth’s interior. Which choice describes how heat would move through Earth’s layers?</w:t>
      </w:r>
    </w:p>
    <w:p w14:paraId="7B1D7366" w14:textId="77777777" w:rsidR="00EB0740" w:rsidRPr="00EB0740" w:rsidRDefault="00EB0740" w:rsidP="00EB0740">
      <w:pPr>
        <w:pStyle w:val="ListParagraph"/>
        <w:numPr>
          <w:ilvl w:val="0"/>
          <w:numId w:val="7"/>
        </w:numPr>
        <w:rPr>
          <w:rFonts w:ascii="Times" w:eastAsia="Times New Roman" w:hAnsi="Times" w:cs="Times New Roman"/>
        </w:rPr>
      </w:pPr>
      <w:r w:rsidRPr="00EB0740">
        <w:rPr>
          <w:rFonts w:ascii="Times" w:eastAsia="Times New Roman" w:hAnsi="Times" w:cs="Times New Roman"/>
        </w:rPr>
        <w:t>within the yolk only</w:t>
      </w:r>
    </w:p>
    <w:p w14:paraId="33E116A1" w14:textId="77777777" w:rsidR="00EB0740" w:rsidRPr="00EB0740" w:rsidRDefault="00CA5567" w:rsidP="00EB0740">
      <w:pPr>
        <w:pStyle w:val="ListParagraph"/>
        <w:numPr>
          <w:ilvl w:val="0"/>
          <w:numId w:val="7"/>
        </w:numPr>
        <w:rPr>
          <w:rFonts w:ascii="Times" w:eastAsia="Times New Roman" w:hAnsi="Times" w:cs="Times New Roman"/>
        </w:rPr>
      </w:pPr>
      <w:r w:rsidRPr="006D555C">
        <w:rPr>
          <w:rFonts w:ascii="Times New Roman" w:eastAsia="Times New Roman" w:hAnsi="Times New Roman" w:cs="Times New Roman"/>
          <w:noProof/>
          <w:color w:val="5B9BD5" w:themeColor="accent1"/>
        </w:rPr>
        <mc:AlternateContent>
          <mc:Choice Requires="wps">
            <w:drawing>
              <wp:anchor distT="45720" distB="45720" distL="114300" distR="114300" simplePos="0" relativeHeight="251667456" behindDoc="0" locked="0" layoutInCell="1" allowOverlap="1" wp14:anchorId="5A44E6BB" wp14:editId="20547EA2">
                <wp:simplePos x="0" y="0"/>
                <wp:positionH relativeFrom="margin">
                  <wp:posOffset>409575</wp:posOffset>
                </wp:positionH>
                <wp:positionV relativeFrom="paragraph">
                  <wp:posOffset>6350</wp:posOffset>
                </wp:positionV>
                <wp:extent cx="2943225" cy="21145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114550"/>
                        </a:xfrm>
                        <a:prstGeom prst="rect">
                          <a:avLst/>
                        </a:prstGeom>
                        <a:solidFill>
                          <a:srgbClr val="FFFFFF"/>
                        </a:solidFill>
                        <a:ln w="9525">
                          <a:solidFill>
                            <a:srgbClr val="000000"/>
                          </a:solidFill>
                          <a:miter lim="800000"/>
                          <a:headEnd/>
                          <a:tailEnd/>
                        </a:ln>
                      </wps:spPr>
                      <wps:txbx>
                        <w:txbxContent>
                          <w:p w14:paraId="4F168969" w14:textId="77777777" w:rsidR="00CA5567" w:rsidRDefault="00CA5567" w:rsidP="00CA5567">
                            <w:r>
                              <w:t>Min 2 sentences describing how heat is transferred from the core to the crust (hint: use the term convection 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4E6BB" id="Text Box 3" o:spid="_x0000_s1028" type="#_x0000_t202" style="position:absolute;left:0;text-align:left;margin-left:32.25pt;margin-top:.5pt;width:231.75pt;height:16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">
                <v:textbox>
                  <w:txbxContent>
                    <w:p w14:paraId="4F168969" w14:textId="77777777" w:rsidR="00CA5567" w:rsidRDefault="00CA5567" w:rsidP="00CA5567">
                      <w:r>
                        <w:t>Min 2 sentences describing how heat is transferred from the core to the crust (hint: use the term convection current)</w:t>
                      </w:r>
                    </w:p>
                  </w:txbxContent>
                </v:textbox>
                <w10:wrap type="square" anchorx="margin"/>
              </v:shape>
            </w:pict>
          </mc:Fallback>
        </mc:AlternateContent>
      </w:r>
      <w:r w:rsidR="00EB0740" w:rsidRPr="00EB0740">
        <w:rPr>
          <w:rFonts w:ascii="Times" w:eastAsia="Times New Roman" w:hAnsi="Times" w:cs="Times New Roman"/>
        </w:rPr>
        <w:t>from the shell to the yolk</w:t>
      </w:r>
    </w:p>
    <w:p w14:paraId="5D2DDAA7" w14:textId="77777777" w:rsidR="00EB0740" w:rsidRPr="00EB0740" w:rsidRDefault="00EB0740" w:rsidP="00EB0740">
      <w:pPr>
        <w:pStyle w:val="ListParagraph"/>
        <w:numPr>
          <w:ilvl w:val="0"/>
          <w:numId w:val="7"/>
        </w:numPr>
        <w:rPr>
          <w:rFonts w:ascii="Times" w:eastAsia="Times New Roman" w:hAnsi="Times" w:cs="Times New Roman"/>
          <w:color w:val="5B9BD5" w:themeColor="accent1"/>
        </w:rPr>
      </w:pPr>
      <w:r w:rsidRPr="00EB0740">
        <w:rPr>
          <w:rFonts w:ascii="Times" w:eastAsia="Times New Roman" w:hAnsi="Times" w:cs="Times New Roman"/>
          <w:color w:val="5B9BD5" w:themeColor="accent1"/>
        </w:rPr>
        <w:t>from the yolk to the white</w:t>
      </w:r>
    </w:p>
    <w:p w14:paraId="432A3367" w14:textId="77777777" w:rsidR="00EB0740" w:rsidRPr="00EB0740" w:rsidRDefault="00EB0740" w:rsidP="00EB0740">
      <w:pPr>
        <w:pStyle w:val="ListParagraph"/>
        <w:numPr>
          <w:ilvl w:val="0"/>
          <w:numId w:val="7"/>
        </w:numPr>
        <w:rPr>
          <w:rFonts w:ascii="Times" w:eastAsia="Times New Roman" w:hAnsi="Times" w:cs="Times New Roman"/>
        </w:rPr>
      </w:pPr>
      <w:r w:rsidRPr="00EB0740">
        <w:rPr>
          <w:rFonts w:ascii="Times" w:eastAsia="Times New Roman" w:hAnsi="Times" w:cs="Times New Roman"/>
        </w:rPr>
        <w:t>around the yolk in the white</w:t>
      </w:r>
    </w:p>
    <w:p w14:paraId="4502BE20" w14:textId="77777777" w:rsidR="00EB0740" w:rsidRDefault="00EB0740" w:rsidP="00EB0740"/>
    <w:p w14:paraId="1544A4F3" w14:textId="77777777" w:rsidR="00CA5567" w:rsidRDefault="00CA5567" w:rsidP="00CA5567">
      <w:pPr>
        <w:pStyle w:val="ListParagraph"/>
        <w:rPr>
          <w:rFonts w:ascii="Times" w:eastAsia="Times New Roman" w:hAnsi="Times" w:cs="Times New Roman"/>
        </w:rPr>
      </w:pPr>
    </w:p>
    <w:p w14:paraId="0578B128" w14:textId="77777777" w:rsidR="00CA5567" w:rsidRDefault="00CA5567" w:rsidP="00CA5567">
      <w:pPr>
        <w:pStyle w:val="ListParagraph"/>
        <w:rPr>
          <w:rFonts w:ascii="Times" w:eastAsia="Times New Roman" w:hAnsi="Times" w:cs="Times New Roman"/>
        </w:rPr>
      </w:pPr>
    </w:p>
    <w:p w14:paraId="02310BD3" w14:textId="77777777" w:rsidR="00CA5567" w:rsidRDefault="00CA5567" w:rsidP="00CA5567">
      <w:pPr>
        <w:pStyle w:val="ListParagraph"/>
        <w:rPr>
          <w:rFonts w:ascii="Times" w:eastAsia="Times New Roman" w:hAnsi="Times" w:cs="Times New Roman"/>
        </w:rPr>
      </w:pPr>
    </w:p>
    <w:p w14:paraId="2E9F4B49" w14:textId="77777777" w:rsidR="00CA5567" w:rsidRDefault="00CA5567" w:rsidP="00CA5567">
      <w:pPr>
        <w:pStyle w:val="ListParagraph"/>
        <w:rPr>
          <w:rFonts w:ascii="Times" w:eastAsia="Times New Roman" w:hAnsi="Times" w:cs="Times New Roman"/>
        </w:rPr>
      </w:pPr>
    </w:p>
    <w:p w14:paraId="3017FAC0" w14:textId="77777777" w:rsidR="00CA5567" w:rsidRDefault="00CA5567" w:rsidP="00CA5567">
      <w:pPr>
        <w:pStyle w:val="ListParagraph"/>
        <w:rPr>
          <w:rFonts w:ascii="Times" w:eastAsia="Times New Roman" w:hAnsi="Times" w:cs="Times New Roman"/>
        </w:rPr>
      </w:pPr>
    </w:p>
    <w:p w14:paraId="22FB7051" w14:textId="77777777" w:rsidR="00CA5567" w:rsidRDefault="00CA5567" w:rsidP="00CA5567">
      <w:pPr>
        <w:pStyle w:val="ListParagraph"/>
        <w:rPr>
          <w:rFonts w:ascii="Times" w:eastAsia="Times New Roman" w:hAnsi="Times" w:cs="Times New Roman"/>
        </w:rPr>
      </w:pPr>
    </w:p>
    <w:p w14:paraId="2310A1BA" w14:textId="77777777" w:rsidR="00CA5567" w:rsidRDefault="00CA5567" w:rsidP="00CA5567">
      <w:pPr>
        <w:pStyle w:val="ListParagraph"/>
        <w:rPr>
          <w:rFonts w:ascii="Times" w:eastAsia="Times New Roman" w:hAnsi="Times" w:cs="Times New Roman"/>
        </w:rPr>
      </w:pPr>
    </w:p>
    <w:p w14:paraId="50192F4A" w14:textId="77777777" w:rsidR="00CA5567" w:rsidRDefault="00CA5567" w:rsidP="00CA5567">
      <w:pPr>
        <w:pStyle w:val="ListParagraph"/>
        <w:rPr>
          <w:rFonts w:ascii="Times" w:eastAsia="Times New Roman" w:hAnsi="Times" w:cs="Times New Roman"/>
        </w:rPr>
      </w:pPr>
    </w:p>
    <w:p w14:paraId="7138181A" w14:textId="77777777" w:rsidR="00CA5567" w:rsidRDefault="00CA5567" w:rsidP="00CA5567">
      <w:pPr>
        <w:pStyle w:val="ListParagraph"/>
        <w:rPr>
          <w:rFonts w:ascii="Times" w:eastAsia="Times New Roman" w:hAnsi="Times" w:cs="Times New Roman"/>
        </w:rPr>
      </w:pPr>
    </w:p>
    <w:p w14:paraId="10017EB5" w14:textId="77777777" w:rsidR="00CA5567" w:rsidRDefault="00CA5567" w:rsidP="00CA5567">
      <w:pPr>
        <w:pStyle w:val="ListParagraph"/>
        <w:rPr>
          <w:rFonts w:ascii="Times" w:eastAsia="Times New Roman" w:hAnsi="Times" w:cs="Times New Roman"/>
        </w:rPr>
      </w:pPr>
    </w:p>
    <w:p w14:paraId="2466908A" w14:textId="77777777" w:rsidR="00EB0740" w:rsidRPr="00EB0740" w:rsidRDefault="00EB0740" w:rsidP="00EB0740">
      <w:pPr>
        <w:pStyle w:val="ListParagraph"/>
        <w:numPr>
          <w:ilvl w:val="0"/>
          <w:numId w:val="2"/>
        </w:numPr>
        <w:rPr>
          <w:rFonts w:ascii="Times" w:eastAsia="Times New Roman" w:hAnsi="Times" w:cs="Times New Roman"/>
        </w:rPr>
      </w:pPr>
      <w:r w:rsidRPr="00EB0740">
        <w:rPr>
          <w:rFonts w:ascii="Times" w:eastAsia="Times New Roman" w:hAnsi="Times" w:cs="Times New Roman"/>
        </w:rPr>
        <w:lastRenderedPageBreak/>
        <w:t>Cellular respiration takes place in the mitochondria of our cells. These are often referred to as the “powerhouse” of the cell. In what part of the body would you find the kinds of cells with a large number of mitochondria?</w:t>
      </w:r>
    </w:p>
    <w:p w14:paraId="0DC3CD1C" w14:textId="77777777" w:rsidR="00EB0740" w:rsidRPr="00EB0740" w:rsidRDefault="00CA5567" w:rsidP="00EB0740">
      <w:pPr>
        <w:rPr>
          <w:rFonts w:ascii="Times" w:eastAsia="Times New Roman" w:hAnsi="Times" w:cs="Times New Roman"/>
        </w:rPr>
      </w:pPr>
      <w:r w:rsidRPr="006D555C">
        <w:rPr>
          <w:rFonts w:ascii="Times New Roman" w:eastAsia="Times New Roman" w:hAnsi="Times New Roman" w:cs="Times New Roman"/>
          <w:noProof/>
          <w:color w:val="5B9BD5" w:themeColor="accent1"/>
        </w:rPr>
        <mc:AlternateContent>
          <mc:Choice Requires="wps">
            <w:drawing>
              <wp:anchor distT="45720" distB="45720" distL="114300" distR="114300" simplePos="0" relativeHeight="251669504" behindDoc="0" locked="0" layoutInCell="1" allowOverlap="1" wp14:anchorId="5097CB42" wp14:editId="6A5D8368">
                <wp:simplePos x="0" y="0"/>
                <wp:positionH relativeFrom="margin">
                  <wp:posOffset>3057525</wp:posOffset>
                </wp:positionH>
                <wp:positionV relativeFrom="paragraph">
                  <wp:posOffset>7620</wp:posOffset>
                </wp:positionV>
                <wp:extent cx="2943225" cy="11239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123950"/>
                        </a:xfrm>
                        <a:prstGeom prst="rect">
                          <a:avLst/>
                        </a:prstGeom>
                        <a:solidFill>
                          <a:srgbClr val="FFFFFF"/>
                        </a:solidFill>
                        <a:ln w="9525">
                          <a:solidFill>
                            <a:srgbClr val="000000"/>
                          </a:solidFill>
                          <a:miter lim="800000"/>
                          <a:headEnd/>
                          <a:tailEnd/>
                        </a:ln>
                      </wps:spPr>
                      <wps:txbx>
                        <w:txbxContent>
                          <w:p w14:paraId="267ABC5B" w14:textId="77777777" w:rsidR="00CA5567" w:rsidRDefault="00CA5567" w:rsidP="00CA5567">
                            <w:r>
                              <w:t>Name 3 other organelles and their function in a cell.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7CB42" id="Text Box 4" o:spid="_x0000_s1029" type="#_x0000_t202" style="position:absolute;margin-left:240.75pt;margin-top:.6pt;width:231.75pt;height:8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">
                <v:textbox>
                  <w:txbxContent>
                    <w:p w14:paraId="267ABC5B" w14:textId="77777777" w:rsidR="00CA5567" w:rsidRDefault="00CA5567" w:rsidP="00CA5567">
                      <w:r>
                        <w:t>Name 3 other organelles and their function in a cell.</w:t>
                      </w:r>
                    </w:p>
                  </w:txbxContent>
                </v:textbox>
                <w10:wrap type="square" anchorx="margin"/>
              </v:shape>
            </w:pict>
          </mc:Fallback>
        </mc:AlternateContent>
      </w:r>
    </w:p>
    <w:p w14:paraId="2BA06FE2" w14:textId="77777777" w:rsidR="00EB0740" w:rsidRPr="00EB0740" w:rsidRDefault="00EB0740" w:rsidP="00EB0740">
      <w:pPr>
        <w:pStyle w:val="ListParagraph"/>
        <w:numPr>
          <w:ilvl w:val="0"/>
          <w:numId w:val="9"/>
        </w:numPr>
        <w:rPr>
          <w:rFonts w:ascii="Times" w:eastAsia="Times New Roman" w:hAnsi="Times" w:cs="Times New Roman"/>
        </w:rPr>
      </w:pPr>
      <w:r w:rsidRPr="00EB0740">
        <w:rPr>
          <w:rFonts w:ascii="Times" w:eastAsia="Times New Roman" w:hAnsi="Times" w:cs="Times New Roman"/>
        </w:rPr>
        <w:t>Hair Follicle</w:t>
      </w:r>
    </w:p>
    <w:p w14:paraId="44F0FA3B" w14:textId="77777777" w:rsidR="00EB0740" w:rsidRPr="00EB0740" w:rsidRDefault="00EB0740" w:rsidP="00EB0740">
      <w:pPr>
        <w:pStyle w:val="ListParagraph"/>
        <w:numPr>
          <w:ilvl w:val="0"/>
          <w:numId w:val="9"/>
        </w:numPr>
        <w:rPr>
          <w:rFonts w:ascii="Times" w:eastAsia="Times New Roman" w:hAnsi="Times" w:cs="Times New Roman"/>
          <w:color w:val="5B9BD5" w:themeColor="accent1"/>
        </w:rPr>
      </w:pPr>
      <w:r w:rsidRPr="00EB0740">
        <w:rPr>
          <w:rFonts w:ascii="Times" w:eastAsia="Times New Roman" w:hAnsi="Times" w:cs="Times New Roman"/>
          <w:color w:val="5B9BD5" w:themeColor="accent1"/>
        </w:rPr>
        <w:t>Muscle tissue</w:t>
      </w:r>
    </w:p>
    <w:p w14:paraId="6BBC8E0F" w14:textId="77777777" w:rsidR="00EB0740" w:rsidRPr="00EB0740" w:rsidRDefault="00EB0740" w:rsidP="00EB0740">
      <w:pPr>
        <w:pStyle w:val="ListParagraph"/>
        <w:numPr>
          <w:ilvl w:val="0"/>
          <w:numId w:val="9"/>
        </w:numPr>
        <w:rPr>
          <w:rFonts w:ascii="Times" w:eastAsia="Times New Roman" w:hAnsi="Times" w:cs="Times New Roman"/>
        </w:rPr>
      </w:pPr>
      <w:r w:rsidRPr="00EB0740">
        <w:rPr>
          <w:rFonts w:ascii="Times" w:eastAsia="Times New Roman" w:hAnsi="Times" w:cs="Times New Roman"/>
        </w:rPr>
        <w:t>Sweat gland</w:t>
      </w:r>
    </w:p>
    <w:p w14:paraId="3BA2D37B" w14:textId="77777777" w:rsidR="00EB0740" w:rsidRPr="00EB0740" w:rsidRDefault="00EB0740" w:rsidP="00EB0740">
      <w:pPr>
        <w:pStyle w:val="ListParagraph"/>
        <w:numPr>
          <w:ilvl w:val="0"/>
          <w:numId w:val="9"/>
        </w:numPr>
      </w:pPr>
      <w:r w:rsidRPr="00EB0740">
        <w:rPr>
          <w:rFonts w:ascii="Times" w:eastAsia="Times New Roman" w:hAnsi="Times" w:cs="Times New Roman"/>
        </w:rPr>
        <w:t>Cheek cell</w:t>
      </w:r>
    </w:p>
    <w:p w14:paraId="7097DD3D" w14:textId="77777777" w:rsidR="00EB0740" w:rsidRDefault="00EB0740" w:rsidP="00EB0740"/>
    <w:p w14:paraId="0D0F58E9" w14:textId="77777777" w:rsidR="00CA5567" w:rsidRDefault="00CA5567" w:rsidP="00EB0740"/>
    <w:p w14:paraId="20D29DEA" w14:textId="77777777" w:rsidR="00CA5567" w:rsidRDefault="00CA5567" w:rsidP="00EB0740"/>
    <w:p w14:paraId="4B00E77C" w14:textId="77777777" w:rsidR="00CA5567" w:rsidRDefault="00CA5567" w:rsidP="00EB0740"/>
    <w:p w14:paraId="7CBD52D7" w14:textId="77777777" w:rsidR="00EB0740" w:rsidRPr="00EB0740" w:rsidRDefault="00EB0740" w:rsidP="00096128">
      <w:pPr>
        <w:pStyle w:val="ListParagraph"/>
        <w:numPr>
          <w:ilvl w:val="0"/>
          <w:numId w:val="2"/>
        </w:numPr>
        <w:rPr>
          <w:rFonts w:ascii="Times New Roman" w:eastAsia="Times New Roman" w:hAnsi="Times New Roman" w:cs="Times New Roman"/>
          <w:szCs w:val="27"/>
        </w:rPr>
      </w:pPr>
      <w:r>
        <w:rPr>
          <w:noProof/>
        </w:rPr>
        <w:object w:dxaOrig="225" w:dyaOrig="225" w14:anchorId="0C44D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1.5pt;margin-top:25.55pt;width:388.5pt;height:186pt;z-index:251659264;mso-position-horizontal-relative:text;mso-position-vertical-relative:text;mso-width-relative:page;mso-height-relative:page" wrapcoords="-42 0 -42 21513 21600 21513 21600 0 -42 0">
            <v:imagedata r:id="rId5" o:title=""/>
            <w10:wrap type="tight"/>
          </v:shape>
          <o:OLEObject Type="Embed" ProgID="PBrush" ShapeID="_x0000_s1026" DrawAspect="Content" ObjectID="_1490536108" r:id="rId6"/>
        </w:object>
      </w:r>
      <w:r w:rsidRPr="00EB0740">
        <w:rPr>
          <w:rFonts w:ascii="Times New Roman" w:eastAsia="Times New Roman" w:hAnsi="Times New Roman" w:cs="Times New Roman"/>
          <w:szCs w:val="27"/>
        </w:rPr>
        <w:t>The table below shows the distance from the Sun and the period of revolution of the</w:t>
      </w:r>
      <w:r>
        <w:rPr>
          <w:rFonts w:ascii="Times New Roman" w:eastAsia="Times New Roman" w:hAnsi="Times New Roman" w:cs="Times New Roman"/>
          <w:szCs w:val="27"/>
        </w:rPr>
        <w:t xml:space="preserve"> </w:t>
      </w:r>
      <w:r w:rsidRPr="00EB0740">
        <w:rPr>
          <w:rFonts w:ascii="Times New Roman" w:eastAsia="Times New Roman" w:hAnsi="Times New Roman" w:cs="Times New Roman"/>
          <w:szCs w:val="27"/>
        </w:rPr>
        <w:t xml:space="preserve">first three planets in the Solar System. </w:t>
      </w:r>
    </w:p>
    <w:p w14:paraId="061FF74C" w14:textId="77777777" w:rsidR="00EB0740" w:rsidRPr="00EB0740" w:rsidRDefault="00EB0740" w:rsidP="00EB0740">
      <w:pPr>
        <w:rPr>
          <w:rFonts w:ascii="Times New Roman" w:eastAsia="Times New Roman" w:hAnsi="Times New Roman" w:cs="Times New Roman"/>
          <w:szCs w:val="27"/>
        </w:rPr>
      </w:pPr>
    </w:p>
    <w:p w14:paraId="135ED563" w14:textId="77777777" w:rsidR="00EB0740" w:rsidRPr="00EB0740" w:rsidRDefault="00EB0740" w:rsidP="00EB0740">
      <w:pPr>
        <w:rPr>
          <w:rFonts w:ascii="Times New Roman" w:eastAsia="Times New Roman" w:hAnsi="Times New Roman" w:cs="Times New Roman"/>
          <w:szCs w:val="27"/>
        </w:rPr>
      </w:pPr>
      <w:r w:rsidRPr="00EB0740">
        <w:rPr>
          <w:rFonts w:ascii="Times New Roman" w:eastAsia="Times New Roman" w:hAnsi="Times New Roman" w:cs="Times New Roman"/>
          <w:szCs w:val="27"/>
        </w:rPr>
        <w:t xml:space="preserve">Based on the data in the table, approximately how many planetary years does Mercury complete during the length of time that Earth has one planetary year? </w:t>
      </w:r>
    </w:p>
    <w:p w14:paraId="382CE1F9" w14:textId="77777777" w:rsidR="00EB0740" w:rsidRPr="00EB0740" w:rsidRDefault="00EB0740" w:rsidP="00EB0740">
      <w:pPr>
        <w:tabs>
          <w:tab w:val="left" w:pos="1860"/>
        </w:tabs>
        <w:rPr>
          <w:rFonts w:ascii="Times New Roman" w:eastAsia="Times New Roman" w:hAnsi="Times New Roman" w:cs="Times New Roman"/>
          <w:szCs w:val="27"/>
        </w:rPr>
      </w:pPr>
      <w:r w:rsidRPr="00EB0740">
        <w:rPr>
          <w:rFonts w:ascii="Times New Roman" w:eastAsia="Times New Roman" w:hAnsi="Times New Roman" w:cs="Times New Roman"/>
          <w:szCs w:val="27"/>
        </w:rPr>
        <w:t xml:space="preserve">F. </w:t>
      </w:r>
      <w:r>
        <w:rPr>
          <w:rFonts w:ascii="Times New Roman" w:eastAsia="Times New Roman" w:hAnsi="Times New Roman" w:cs="Times New Roman"/>
          <w:szCs w:val="27"/>
        </w:rPr>
        <w:t xml:space="preserve">Half </w:t>
      </w:r>
      <w:r w:rsidRPr="00EB0740">
        <w:rPr>
          <w:rFonts w:ascii="Times New Roman" w:eastAsia="Times New Roman" w:hAnsi="Times New Roman" w:cs="Times New Roman"/>
          <w:szCs w:val="27"/>
        </w:rPr>
        <w:t xml:space="preserve">of a year </w:t>
      </w:r>
    </w:p>
    <w:p w14:paraId="2CE5F157" w14:textId="77777777" w:rsidR="00EB0740" w:rsidRPr="003237AF" w:rsidRDefault="00EB0740" w:rsidP="00EB0740">
      <w:pPr>
        <w:rPr>
          <w:rFonts w:ascii="Times New Roman" w:eastAsia="Times New Roman" w:hAnsi="Times New Roman" w:cs="Times New Roman"/>
          <w:color w:val="5B9BD5" w:themeColor="accent1"/>
          <w:szCs w:val="27"/>
        </w:rPr>
      </w:pPr>
      <w:r w:rsidRPr="003237AF">
        <w:rPr>
          <w:rFonts w:ascii="Times New Roman" w:eastAsia="Times New Roman" w:hAnsi="Times New Roman" w:cs="Times New Roman"/>
          <w:color w:val="5B9BD5" w:themeColor="accent1"/>
          <w:szCs w:val="27"/>
        </w:rPr>
        <w:t>G.</w:t>
      </w:r>
      <w:r w:rsidRPr="003237AF">
        <w:rPr>
          <w:rFonts w:ascii="Times New Roman" w:eastAsia="Times New Roman" w:hAnsi="Times New Roman" w:cs="Times New Roman"/>
          <w:color w:val="5B9BD5" w:themeColor="accent1"/>
          <w:szCs w:val="27"/>
        </w:rPr>
        <w:t xml:space="preserve"> </w:t>
      </w:r>
      <w:r w:rsidRPr="003237AF">
        <w:rPr>
          <w:rFonts w:ascii="Times New Roman" w:eastAsia="Times New Roman" w:hAnsi="Times New Roman" w:cs="Times New Roman"/>
          <w:color w:val="5B9BD5" w:themeColor="accent1"/>
          <w:szCs w:val="27"/>
        </w:rPr>
        <w:t xml:space="preserve">4 years </w:t>
      </w:r>
    </w:p>
    <w:p w14:paraId="0C684EF4" w14:textId="77777777" w:rsidR="00EB0740" w:rsidRPr="00EB0740" w:rsidRDefault="00EB0740" w:rsidP="00EB0740">
      <w:pPr>
        <w:rPr>
          <w:rFonts w:ascii="Times New Roman" w:eastAsia="Times New Roman" w:hAnsi="Times New Roman" w:cs="Times New Roman"/>
          <w:szCs w:val="27"/>
        </w:rPr>
      </w:pPr>
      <w:r w:rsidRPr="00EB0740">
        <w:rPr>
          <w:rFonts w:ascii="Times New Roman" w:eastAsia="Times New Roman" w:hAnsi="Times New Roman" w:cs="Times New Roman"/>
          <w:szCs w:val="27"/>
        </w:rPr>
        <w:t>H.</w:t>
      </w:r>
      <w:r>
        <w:rPr>
          <w:rFonts w:ascii="Times New Roman" w:eastAsia="Times New Roman" w:hAnsi="Times New Roman" w:cs="Times New Roman"/>
          <w:szCs w:val="27"/>
        </w:rPr>
        <w:t xml:space="preserve"> </w:t>
      </w:r>
      <w:r w:rsidRPr="00EB0740">
        <w:rPr>
          <w:rFonts w:ascii="Times New Roman" w:eastAsia="Times New Roman" w:hAnsi="Times New Roman" w:cs="Times New Roman"/>
          <w:szCs w:val="27"/>
        </w:rPr>
        <w:t xml:space="preserve">6 years </w:t>
      </w:r>
    </w:p>
    <w:p w14:paraId="18A9B0E6" w14:textId="77777777" w:rsidR="00EB0740" w:rsidRPr="00EB0740" w:rsidRDefault="00EB0740" w:rsidP="00EB0740">
      <w:pPr>
        <w:rPr>
          <w:rFonts w:ascii="Times New Roman" w:eastAsia="Times New Roman" w:hAnsi="Times New Roman" w:cs="Times New Roman"/>
          <w:szCs w:val="27"/>
        </w:rPr>
      </w:pPr>
      <w:r w:rsidRPr="00EB0740">
        <w:rPr>
          <w:rFonts w:ascii="Times New Roman" w:eastAsia="Times New Roman" w:hAnsi="Times New Roman" w:cs="Times New Roman"/>
          <w:szCs w:val="27"/>
        </w:rPr>
        <w:t>I.</w:t>
      </w:r>
      <w:r>
        <w:rPr>
          <w:rFonts w:ascii="Times New Roman" w:eastAsia="Times New Roman" w:hAnsi="Times New Roman" w:cs="Times New Roman"/>
          <w:szCs w:val="27"/>
        </w:rPr>
        <w:t xml:space="preserve"> </w:t>
      </w:r>
      <w:r w:rsidRPr="00EB0740">
        <w:rPr>
          <w:rFonts w:ascii="Times New Roman" w:eastAsia="Times New Roman" w:hAnsi="Times New Roman" w:cs="Times New Roman"/>
          <w:szCs w:val="27"/>
        </w:rPr>
        <w:t xml:space="preserve">24 years </w:t>
      </w:r>
    </w:p>
    <w:p w14:paraId="40F41B41" w14:textId="77777777" w:rsidR="00EB0740" w:rsidRDefault="00EB0740" w:rsidP="00EB0740">
      <w:pPr>
        <w:rPr>
          <w:sz w:val="22"/>
        </w:rPr>
      </w:pPr>
    </w:p>
    <w:p w14:paraId="6FC67330" w14:textId="77777777" w:rsidR="003237AF" w:rsidRDefault="00CA5567" w:rsidP="00EB0740">
      <w:pPr>
        <w:rPr>
          <w:sz w:val="22"/>
        </w:rPr>
      </w:pPr>
      <w:r w:rsidRPr="006D555C">
        <w:rPr>
          <w:rFonts w:ascii="Times New Roman" w:eastAsia="Times New Roman" w:hAnsi="Times New Roman" w:cs="Times New Roman"/>
          <w:noProof/>
          <w:color w:val="5B9BD5" w:themeColor="accent1"/>
        </w:rPr>
        <mc:AlternateContent>
          <mc:Choice Requires="wps">
            <w:drawing>
              <wp:anchor distT="45720" distB="45720" distL="114300" distR="114300" simplePos="0" relativeHeight="251671552" behindDoc="0" locked="0" layoutInCell="1" allowOverlap="1" wp14:anchorId="482C239F" wp14:editId="605F766F">
                <wp:simplePos x="0" y="0"/>
                <wp:positionH relativeFrom="margin">
                  <wp:posOffset>0</wp:posOffset>
                </wp:positionH>
                <wp:positionV relativeFrom="paragraph">
                  <wp:posOffset>217170</wp:posOffset>
                </wp:positionV>
                <wp:extent cx="2943225" cy="11239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123950"/>
                        </a:xfrm>
                        <a:prstGeom prst="rect">
                          <a:avLst/>
                        </a:prstGeom>
                        <a:solidFill>
                          <a:srgbClr val="FFFFFF"/>
                        </a:solidFill>
                        <a:ln w="9525">
                          <a:solidFill>
                            <a:srgbClr val="000000"/>
                          </a:solidFill>
                          <a:miter lim="800000"/>
                          <a:headEnd/>
                          <a:tailEnd/>
                        </a:ln>
                      </wps:spPr>
                      <wps:txbx>
                        <w:txbxContent>
                          <w:p w14:paraId="792C338D" w14:textId="77777777" w:rsidR="00CA5567" w:rsidRDefault="00FE754D" w:rsidP="00CA5567">
                            <w:r>
                              <w:t>Do the math! Show how this problem is worked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C239F" id="Text Box 6" o:spid="_x0000_s1030" type="#_x0000_t202" style="position:absolute;margin-left:0;margin-top:17.1pt;width:231.75pt;height:8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">
                <v:textbox>
                  <w:txbxContent>
                    <w:p w14:paraId="792C338D" w14:textId="77777777" w:rsidR="00CA5567" w:rsidRDefault="00FE754D" w:rsidP="00CA5567">
                      <w:r>
                        <w:t>Do the math! Show how this problem is worked out.</w:t>
                      </w:r>
                    </w:p>
                  </w:txbxContent>
                </v:textbox>
                <w10:wrap type="square" anchorx="margin"/>
              </v:shape>
            </w:pict>
          </mc:Fallback>
        </mc:AlternateContent>
      </w:r>
    </w:p>
    <w:p w14:paraId="2B3DEBD4" w14:textId="77777777" w:rsidR="003237AF" w:rsidRDefault="003237AF" w:rsidP="00EB0740">
      <w:pPr>
        <w:rPr>
          <w:sz w:val="22"/>
        </w:rPr>
      </w:pPr>
    </w:p>
    <w:p w14:paraId="018CF35E" w14:textId="77777777" w:rsidR="003237AF" w:rsidRDefault="003237AF" w:rsidP="00EB0740">
      <w:pPr>
        <w:rPr>
          <w:sz w:val="22"/>
        </w:rPr>
      </w:pPr>
    </w:p>
    <w:p w14:paraId="17611E57" w14:textId="77777777" w:rsidR="00FE754D" w:rsidRDefault="00FE754D" w:rsidP="00EB0740">
      <w:pPr>
        <w:rPr>
          <w:sz w:val="22"/>
        </w:rPr>
      </w:pPr>
    </w:p>
    <w:p w14:paraId="03D5A423" w14:textId="77777777" w:rsidR="00FE754D" w:rsidRDefault="00FE754D" w:rsidP="00EB0740">
      <w:pPr>
        <w:rPr>
          <w:sz w:val="22"/>
        </w:rPr>
      </w:pPr>
    </w:p>
    <w:p w14:paraId="360677FE" w14:textId="77777777" w:rsidR="00FE754D" w:rsidRDefault="00FE754D" w:rsidP="00EB0740">
      <w:pPr>
        <w:rPr>
          <w:sz w:val="22"/>
        </w:rPr>
      </w:pPr>
    </w:p>
    <w:p w14:paraId="31361FFB" w14:textId="77777777" w:rsidR="00FE754D" w:rsidRDefault="00FE754D" w:rsidP="00EB0740">
      <w:pPr>
        <w:rPr>
          <w:sz w:val="22"/>
        </w:rPr>
      </w:pPr>
    </w:p>
    <w:p w14:paraId="0475B41B" w14:textId="77777777" w:rsidR="003237AF" w:rsidRDefault="003237AF" w:rsidP="00EB0740">
      <w:pPr>
        <w:rPr>
          <w:sz w:val="22"/>
        </w:rPr>
      </w:pPr>
    </w:p>
    <w:p w14:paraId="328B3412" w14:textId="77777777" w:rsidR="002A4FE3" w:rsidRPr="00334017" w:rsidRDefault="00CA5238" w:rsidP="00951ADF">
      <w:pPr>
        <w:pStyle w:val="ListParagraph"/>
        <w:numPr>
          <w:ilvl w:val="0"/>
          <w:numId w:val="2"/>
        </w:numPr>
        <w:rPr>
          <w:rFonts w:ascii="Times New Roman" w:eastAsia="Times New Roman" w:hAnsi="Times New Roman" w:cs="Times New Roman"/>
          <w:szCs w:val="27"/>
        </w:rPr>
      </w:pPr>
      <w:r w:rsidRPr="006D555C">
        <w:rPr>
          <w:rFonts w:ascii="Times New Roman" w:eastAsia="Times New Roman" w:hAnsi="Times New Roman" w:cs="Times New Roman"/>
          <w:noProof/>
          <w:color w:val="5B9BD5" w:themeColor="accent1"/>
        </w:rPr>
        <mc:AlternateContent>
          <mc:Choice Requires="wps">
            <w:drawing>
              <wp:anchor distT="45720" distB="45720" distL="114300" distR="114300" simplePos="0" relativeHeight="251673600" behindDoc="0" locked="0" layoutInCell="1" allowOverlap="1" wp14:anchorId="76CCEB5E" wp14:editId="2E6E7102">
                <wp:simplePos x="0" y="0"/>
                <wp:positionH relativeFrom="margin">
                  <wp:posOffset>3780790</wp:posOffset>
                </wp:positionH>
                <wp:positionV relativeFrom="paragraph">
                  <wp:posOffset>551180</wp:posOffset>
                </wp:positionV>
                <wp:extent cx="3324225" cy="242887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4288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9513484" w14:textId="77777777" w:rsidR="00FE754D" w:rsidRDefault="00FE754D" w:rsidP="00FE754D">
                            <w:r>
                              <w:t xml:space="preserve">Fill in at least 2 facts for </w:t>
                            </w:r>
                            <w:r w:rsidR="00CA5238">
                              <w:t>both</w:t>
                            </w:r>
                            <w:r>
                              <w:t xml:space="preserve"> part</w:t>
                            </w:r>
                            <w:r w:rsidR="00CA5238">
                              <w:t>s</w:t>
                            </w:r>
                            <w:r>
                              <w:t xml:space="preserve"> of the Venn diagram.</w:t>
                            </w:r>
                            <w:r w:rsidRPr="00FE754D">
                              <w:rPr>
                                <w:rFonts w:ascii="Times New Roman" w:eastAsia="Times New Roman" w:hAnsi="Times New Roman" w:cs="Times New Roman"/>
                                <w:noProof/>
                                <w:color w:val="5B9BD5" w:themeColor="accent1"/>
                                <w:szCs w:val="27"/>
                              </w:rPr>
                              <w:t xml:space="preserve"> </w:t>
                            </w:r>
                            <w:r w:rsidR="00CA5238">
                              <w:rPr>
                                <w:rFonts w:ascii="Times New Roman" w:eastAsia="Times New Roman" w:hAnsi="Times New Roman" w:cs="Times New Roman"/>
                                <w:noProof/>
                                <w:color w:val="5B9BD5" w:themeColor="accent1"/>
                                <w:szCs w:val="27"/>
                              </w:rPr>
                              <w:t xml:space="preserve"> </w:t>
                            </w:r>
                            <w:r w:rsidR="00CA5238">
                              <w:rPr>
                                <w:rFonts w:ascii="Times New Roman" w:eastAsia="Times New Roman" w:hAnsi="Times New Roman" w:cs="Times New Roman"/>
                                <w:noProof/>
                                <w:szCs w:val="27"/>
                              </w:rPr>
                              <w:t>You do not need to fill in the middle part.</w:t>
                            </w:r>
                            <w:bookmarkStart w:id="0" w:name="_GoBack"/>
                            <w:r>
                              <w:rPr>
                                <w:rFonts w:ascii="Times New Roman" w:eastAsia="Times New Roman" w:hAnsi="Times New Roman" w:cs="Times New Roman"/>
                                <w:noProof/>
                                <w:color w:val="5B9BD5" w:themeColor="accent1"/>
                                <w:szCs w:val="27"/>
                              </w:rPr>
                              <w:drawing>
                                <wp:inline distT="0" distB="0" distL="0" distR="0" wp14:anchorId="4D568D64" wp14:editId="0C7B250D">
                                  <wp:extent cx="2747645" cy="2136100"/>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CEB5E" id="Text Box 7" o:spid="_x0000_s1031" type="#_x0000_t202" style="position:absolute;left:0;text-align:left;margin-left:297.7pt;margin-top:43.4pt;width:261.75pt;height:191.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" fillcolor="white [3201]" strokecolor="black [3200]" strokeweight="1pt">
                <v:textbox>
                  <w:txbxContent>
                    <w:p w14:paraId="59513484" w14:textId="77777777" w:rsidR="00FE754D" w:rsidRDefault="00FE754D" w:rsidP="00FE754D">
                      <w:r>
                        <w:t xml:space="preserve">Fill in at least 2 facts for </w:t>
                      </w:r>
                      <w:r w:rsidR="00CA5238">
                        <w:t>both</w:t>
                      </w:r>
                      <w:r>
                        <w:t xml:space="preserve"> part</w:t>
                      </w:r>
                      <w:r w:rsidR="00CA5238">
                        <w:t>s</w:t>
                      </w:r>
                      <w:r>
                        <w:t xml:space="preserve"> of the Venn diagram.</w:t>
                      </w:r>
                      <w:r w:rsidRPr="00FE754D">
                        <w:rPr>
                          <w:rFonts w:ascii="Times New Roman" w:eastAsia="Times New Roman" w:hAnsi="Times New Roman" w:cs="Times New Roman"/>
                          <w:noProof/>
                          <w:color w:val="5B9BD5" w:themeColor="accent1"/>
                          <w:szCs w:val="27"/>
                        </w:rPr>
                        <w:t xml:space="preserve"> </w:t>
                      </w:r>
                      <w:r w:rsidR="00CA5238">
                        <w:rPr>
                          <w:rFonts w:ascii="Times New Roman" w:eastAsia="Times New Roman" w:hAnsi="Times New Roman" w:cs="Times New Roman"/>
                          <w:noProof/>
                          <w:color w:val="5B9BD5" w:themeColor="accent1"/>
                          <w:szCs w:val="27"/>
                        </w:rPr>
                        <w:t xml:space="preserve"> </w:t>
                      </w:r>
                      <w:r w:rsidR="00CA5238">
                        <w:rPr>
                          <w:rFonts w:ascii="Times New Roman" w:eastAsia="Times New Roman" w:hAnsi="Times New Roman" w:cs="Times New Roman"/>
                          <w:noProof/>
                          <w:szCs w:val="27"/>
                        </w:rPr>
                        <w:t>You do not need to fill in the middle part.</w:t>
                      </w:r>
                      <w:bookmarkStart w:id="1" w:name="_GoBack"/>
                      <w:r>
                        <w:rPr>
                          <w:rFonts w:ascii="Times New Roman" w:eastAsia="Times New Roman" w:hAnsi="Times New Roman" w:cs="Times New Roman"/>
                          <w:noProof/>
                          <w:color w:val="5B9BD5" w:themeColor="accent1"/>
                          <w:szCs w:val="27"/>
                        </w:rPr>
                        <w:drawing>
                          <wp:inline distT="0" distB="0" distL="0" distR="0" wp14:anchorId="4D568D64" wp14:editId="0C7B250D">
                            <wp:extent cx="2747645" cy="2136100"/>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8" r:qs="rId9" r:cs="rId10"/>
                              </a:graphicData>
                            </a:graphic>
                          </wp:inline>
                        </w:drawing>
                      </w:r>
                      <w:bookmarkEnd w:id="1"/>
                    </w:p>
                  </w:txbxContent>
                </v:textbox>
                <w10:wrap type="square" anchorx="margin"/>
              </v:shape>
            </w:pict>
          </mc:Fallback>
        </mc:AlternateContent>
      </w:r>
      <w:r w:rsidR="002A4FE3" w:rsidRPr="00334017">
        <w:rPr>
          <w:rFonts w:ascii="Times New Roman" w:eastAsia="Times New Roman" w:hAnsi="Times New Roman" w:cs="Times New Roman"/>
          <w:szCs w:val="27"/>
        </w:rPr>
        <w:t>Ethan is observing chemical and physical properties of a substance. He heats a</w:t>
      </w:r>
      <w:r w:rsidR="002A4FE3" w:rsidRPr="00334017">
        <w:rPr>
          <w:rFonts w:ascii="Times New Roman" w:eastAsia="Times New Roman" w:hAnsi="Times New Roman" w:cs="Times New Roman"/>
          <w:szCs w:val="27"/>
        </w:rPr>
        <w:t xml:space="preserve"> </w:t>
      </w:r>
      <w:r w:rsidR="002A4FE3" w:rsidRPr="00334017">
        <w:rPr>
          <w:rFonts w:ascii="Times New Roman" w:eastAsia="Times New Roman" w:hAnsi="Times New Roman" w:cs="Times New Roman"/>
          <w:szCs w:val="27"/>
        </w:rPr>
        <w:t xml:space="preserve">substance and observes that the substance turns from a brown solid to a black powder. He refers to several chemistry journals that claim this represents a chemical reaction. From his observation and research, he concludes that the substance goes through a chemical change when heated. How can Ethan best defend his conclusion? </w:t>
      </w:r>
    </w:p>
    <w:p w14:paraId="21595C39" w14:textId="77777777" w:rsidR="002A4FE3" w:rsidRPr="00334017" w:rsidRDefault="002A4FE3" w:rsidP="002A4FE3">
      <w:pPr>
        <w:rPr>
          <w:rFonts w:ascii="Times New Roman" w:eastAsia="Times New Roman" w:hAnsi="Times New Roman" w:cs="Times New Roman"/>
          <w:szCs w:val="27"/>
        </w:rPr>
      </w:pPr>
    </w:p>
    <w:p w14:paraId="7C33CDB2" w14:textId="77777777" w:rsidR="002A4FE3" w:rsidRPr="00334017" w:rsidRDefault="002A4FE3" w:rsidP="002A4FE3">
      <w:pPr>
        <w:pStyle w:val="ListParagraph"/>
        <w:numPr>
          <w:ilvl w:val="0"/>
          <w:numId w:val="10"/>
        </w:numPr>
        <w:rPr>
          <w:rFonts w:ascii="Times New Roman" w:eastAsia="Times New Roman" w:hAnsi="Times New Roman" w:cs="Times New Roman"/>
          <w:szCs w:val="27"/>
        </w:rPr>
      </w:pPr>
      <w:r w:rsidRPr="00334017">
        <w:rPr>
          <w:rFonts w:ascii="Times New Roman" w:eastAsia="Times New Roman" w:hAnsi="Times New Roman" w:cs="Times New Roman"/>
          <w:szCs w:val="27"/>
        </w:rPr>
        <w:t xml:space="preserve">by demonstrating that the substance will eventually melt if the temperature continues to increase </w:t>
      </w:r>
    </w:p>
    <w:p w14:paraId="6A672171" w14:textId="77777777" w:rsidR="002A4FE3" w:rsidRPr="00334017" w:rsidRDefault="002A4FE3" w:rsidP="002A4FE3">
      <w:pPr>
        <w:pStyle w:val="ListParagraph"/>
        <w:numPr>
          <w:ilvl w:val="0"/>
          <w:numId w:val="10"/>
        </w:numPr>
        <w:rPr>
          <w:rFonts w:ascii="Times New Roman" w:eastAsia="Times New Roman" w:hAnsi="Times New Roman" w:cs="Times New Roman"/>
          <w:color w:val="5B9BD5" w:themeColor="accent1"/>
          <w:szCs w:val="27"/>
        </w:rPr>
      </w:pPr>
      <w:r w:rsidRPr="00334017">
        <w:rPr>
          <w:rFonts w:ascii="Times New Roman" w:eastAsia="Times New Roman" w:hAnsi="Times New Roman" w:cs="Times New Roman"/>
          <w:color w:val="5B9BD5" w:themeColor="accent1"/>
          <w:szCs w:val="27"/>
        </w:rPr>
        <w:t xml:space="preserve">by verifying that the substance is now made up of different molecules than before it was heated </w:t>
      </w:r>
    </w:p>
    <w:p w14:paraId="117AEEF4" w14:textId="77777777" w:rsidR="002A4FE3" w:rsidRPr="00334017" w:rsidRDefault="002A4FE3" w:rsidP="002A4FE3">
      <w:pPr>
        <w:pStyle w:val="ListParagraph"/>
        <w:numPr>
          <w:ilvl w:val="0"/>
          <w:numId w:val="10"/>
        </w:numPr>
        <w:rPr>
          <w:rFonts w:ascii="Times New Roman" w:eastAsia="Times New Roman" w:hAnsi="Times New Roman" w:cs="Times New Roman"/>
          <w:szCs w:val="27"/>
        </w:rPr>
      </w:pPr>
      <w:r w:rsidRPr="00334017">
        <w:rPr>
          <w:rFonts w:ascii="Times New Roman" w:eastAsia="Times New Roman" w:hAnsi="Times New Roman" w:cs="Times New Roman"/>
          <w:szCs w:val="27"/>
        </w:rPr>
        <w:t xml:space="preserve">by verifying that the substance is made up of only one type of element </w:t>
      </w:r>
    </w:p>
    <w:p w14:paraId="342DC6A1" w14:textId="77777777" w:rsidR="002A4FE3" w:rsidRPr="00334017" w:rsidRDefault="002A4FE3" w:rsidP="002A4FE3">
      <w:pPr>
        <w:pStyle w:val="ListParagraph"/>
        <w:numPr>
          <w:ilvl w:val="0"/>
          <w:numId w:val="10"/>
        </w:numPr>
        <w:rPr>
          <w:rFonts w:ascii="Times New Roman" w:eastAsia="Times New Roman" w:hAnsi="Times New Roman" w:cs="Times New Roman"/>
          <w:szCs w:val="27"/>
        </w:rPr>
      </w:pPr>
      <w:r w:rsidRPr="00334017">
        <w:rPr>
          <w:rFonts w:ascii="Times New Roman" w:eastAsia="Times New Roman" w:hAnsi="Times New Roman" w:cs="Times New Roman"/>
          <w:szCs w:val="27"/>
        </w:rPr>
        <w:t xml:space="preserve">by demonstrating that the substance is less dense after it is heated </w:t>
      </w:r>
    </w:p>
    <w:p w14:paraId="5B29ECF9" w14:textId="77777777" w:rsidR="003237AF" w:rsidRDefault="003237AF" w:rsidP="00EB0740">
      <w:pPr>
        <w:rPr>
          <w:sz w:val="22"/>
        </w:rPr>
      </w:pPr>
    </w:p>
    <w:p w14:paraId="7274E82B" w14:textId="77777777" w:rsidR="00FE754D" w:rsidRDefault="00FE754D" w:rsidP="00EB0740">
      <w:pPr>
        <w:rPr>
          <w:sz w:val="22"/>
        </w:rPr>
      </w:pPr>
    </w:p>
    <w:p w14:paraId="09FBA00D" w14:textId="77777777" w:rsidR="00FE754D" w:rsidRDefault="00FE754D" w:rsidP="00EB0740">
      <w:pPr>
        <w:rPr>
          <w:sz w:val="22"/>
        </w:rPr>
      </w:pPr>
    </w:p>
    <w:p w14:paraId="1537D1E4" w14:textId="77777777" w:rsidR="00334017" w:rsidRPr="00334017" w:rsidRDefault="00334017" w:rsidP="00334017">
      <w:pPr>
        <w:pStyle w:val="ListParagraph"/>
        <w:numPr>
          <w:ilvl w:val="0"/>
          <w:numId w:val="2"/>
        </w:numPr>
        <w:rPr>
          <w:rFonts w:ascii="Times" w:eastAsia="Times New Roman" w:hAnsi="Times" w:cs="Times New Roman"/>
        </w:rPr>
      </w:pPr>
      <w:r w:rsidRPr="00334017">
        <w:rPr>
          <w:rFonts w:ascii="Times" w:eastAsia="Times New Roman" w:hAnsi="Times" w:cs="Times New Roman"/>
        </w:rPr>
        <w:t>Global climate change has resulted in warming the atmosphere. This has also caused a warming of the world’s water, like oceans and lakes. Warmer water means more evaporation, speeding up the water cycle. What is one effect this could have on climate?</w:t>
      </w:r>
    </w:p>
    <w:p w14:paraId="197BD007" w14:textId="77777777" w:rsidR="00334017" w:rsidRPr="00334017" w:rsidRDefault="00334017" w:rsidP="00334017">
      <w:pPr>
        <w:rPr>
          <w:rFonts w:ascii="Times" w:eastAsia="Times New Roman" w:hAnsi="Times" w:cs="Times New Roman"/>
        </w:rPr>
      </w:pPr>
    </w:p>
    <w:p w14:paraId="3DE858DC" w14:textId="77777777" w:rsidR="00334017" w:rsidRPr="00334017" w:rsidRDefault="00804675" w:rsidP="00334017">
      <w:pPr>
        <w:pStyle w:val="ListParagraph"/>
        <w:numPr>
          <w:ilvl w:val="0"/>
          <w:numId w:val="12"/>
        </w:numPr>
        <w:rPr>
          <w:rFonts w:ascii="Times" w:eastAsia="Times New Roman" w:hAnsi="Times" w:cs="Times New Roman"/>
        </w:rPr>
      </w:pPr>
      <w:r w:rsidRPr="006D555C">
        <w:rPr>
          <w:rFonts w:ascii="Times New Roman" w:eastAsia="Times New Roman" w:hAnsi="Times New Roman" w:cs="Times New Roman"/>
          <w:noProof/>
          <w:color w:val="5B9BD5" w:themeColor="accent1"/>
        </w:rPr>
        <mc:AlternateContent>
          <mc:Choice Requires="wps">
            <w:drawing>
              <wp:anchor distT="45720" distB="45720" distL="114300" distR="114300" simplePos="0" relativeHeight="251675648" behindDoc="0" locked="0" layoutInCell="1" allowOverlap="1" wp14:anchorId="346E601F" wp14:editId="096A57FC">
                <wp:simplePos x="0" y="0"/>
                <wp:positionH relativeFrom="margin">
                  <wp:align>left</wp:align>
                </wp:positionH>
                <wp:positionV relativeFrom="paragraph">
                  <wp:posOffset>144145</wp:posOffset>
                </wp:positionV>
                <wp:extent cx="2943225" cy="1123950"/>
                <wp:effectExtent l="0" t="0" r="28575"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123950"/>
                        </a:xfrm>
                        <a:prstGeom prst="rect">
                          <a:avLst/>
                        </a:prstGeom>
                        <a:solidFill>
                          <a:srgbClr val="FFFFFF"/>
                        </a:solidFill>
                        <a:ln w="9525">
                          <a:solidFill>
                            <a:srgbClr val="000000"/>
                          </a:solidFill>
                          <a:miter lim="800000"/>
                          <a:headEnd/>
                          <a:tailEnd/>
                        </a:ln>
                      </wps:spPr>
                      <wps:txbx>
                        <w:txbxContent>
                          <w:p w14:paraId="30C08F83" w14:textId="77777777" w:rsidR="00804675" w:rsidRDefault="00804675" w:rsidP="00804675">
                            <w:r>
                              <w:t>Describe 3 implications of a region experiencing an ongoing drought or flood.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E601F" id="Text Box 12" o:spid="_x0000_s1032" type="#_x0000_t202" style="position:absolute;left:0;text-align:left;margin-left:0;margin-top:11.35pt;width:231.75pt;height:88.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">
                <v:textbox>
                  <w:txbxContent>
                    <w:p w14:paraId="30C08F83" w14:textId="77777777" w:rsidR="00804675" w:rsidRDefault="00804675" w:rsidP="00804675">
                      <w:r>
                        <w:t>Describe 3 implications of a region experiencing an ongoing drought or flood.</w:t>
                      </w:r>
                    </w:p>
                  </w:txbxContent>
                </v:textbox>
                <w10:wrap type="square" anchorx="margin"/>
              </v:shape>
            </w:pict>
          </mc:Fallback>
        </mc:AlternateContent>
      </w:r>
      <w:r w:rsidR="00334017" w:rsidRPr="00334017">
        <w:rPr>
          <w:rFonts w:ascii="Times" w:eastAsia="Times New Roman" w:hAnsi="Times" w:cs="Times New Roman"/>
        </w:rPr>
        <w:t>Sea levels would fall because more water would be stored as clouds</w:t>
      </w:r>
    </w:p>
    <w:p w14:paraId="15A5D23B" w14:textId="77777777" w:rsidR="00334017" w:rsidRPr="00334017" w:rsidRDefault="00334017" w:rsidP="00334017">
      <w:pPr>
        <w:pStyle w:val="ListParagraph"/>
        <w:numPr>
          <w:ilvl w:val="0"/>
          <w:numId w:val="12"/>
        </w:numPr>
        <w:rPr>
          <w:rFonts w:ascii="Times" w:eastAsia="Times New Roman" w:hAnsi="Times" w:cs="Times New Roman"/>
          <w:color w:val="5B9BD5" w:themeColor="accent1"/>
        </w:rPr>
      </w:pPr>
      <w:r w:rsidRPr="00334017">
        <w:rPr>
          <w:rFonts w:ascii="Times" w:eastAsia="Times New Roman" w:hAnsi="Times" w:cs="Times New Roman"/>
          <w:color w:val="5B9BD5" w:themeColor="accent1"/>
        </w:rPr>
        <w:t>Areas with more evaporation would have droughts while others would have floods</w:t>
      </w:r>
    </w:p>
    <w:p w14:paraId="157EE0E7" w14:textId="77777777" w:rsidR="00334017" w:rsidRPr="00334017" w:rsidRDefault="00334017" w:rsidP="00334017">
      <w:pPr>
        <w:pStyle w:val="ListParagraph"/>
        <w:numPr>
          <w:ilvl w:val="0"/>
          <w:numId w:val="12"/>
        </w:numPr>
        <w:rPr>
          <w:rFonts w:ascii="Times" w:eastAsia="Times New Roman" w:hAnsi="Times" w:cs="Times New Roman"/>
        </w:rPr>
      </w:pPr>
      <w:r w:rsidRPr="00334017">
        <w:rPr>
          <w:rFonts w:ascii="Times" w:eastAsia="Times New Roman" w:hAnsi="Times" w:cs="Times New Roman"/>
        </w:rPr>
        <w:t>There would be more clouds, which will help block sunlight, cooling the Earth</w:t>
      </w:r>
    </w:p>
    <w:p w14:paraId="3F86ABA0" w14:textId="77777777" w:rsidR="00334017" w:rsidRDefault="00334017" w:rsidP="00334017">
      <w:pPr>
        <w:pStyle w:val="ListParagraph"/>
        <w:numPr>
          <w:ilvl w:val="0"/>
          <w:numId w:val="12"/>
        </w:numPr>
        <w:rPr>
          <w:rFonts w:ascii="Times" w:eastAsia="Times New Roman" w:hAnsi="Times" w:cs="Times New Roman"/>
        </w:rPr>
      </w:pPr>
      <w:r w:rsidRPr="00334017">
        <w:rPr>
          <w:rFonts w:ascii="Times" w:eastAsia="Times New Roman" w:hAnsi="Times" w:cs="Times New Roman"/>
        </w:rPr>
        <w:t>More evaporation would mean that water in the clouds would burn off faster, making it sunny more often</w:t>
      </w:r>
    </w:p>
    <w:p w14:paraId="2C72EB53" w14:textId="77777777" w:rsidR="00334017" w:rsidRPr="00334017" w:rsidRDefault="00334017" w:rsidP="00334017">
      <w:pPr>
        <w:pStyle w:val="ListParagraph"/>
        <w:ind w:left="1440"/>
        <w:rPr>
          <w:rFonts w:ascii="Times" w:eastAsia="Times New Roman" w:hAnsi="Times" w:cs="Times New Roman"/>
        </w:rPr>
      </w:pPr>
    </w:p>
    <w:p w14:paraId="4FBA8C98" w14:textId="77777777" w:rsidR="00334017" w:rsidRPr="00334017" w:rsidRDefault="00334017" w:rsidP="00334017">
      <w:pPr>
        <w:pStyle w:val="ListParagraph"/>
        <w:numPr>
          <w:ilvl w:val="0"/>
          <w:numId w:val="2"/>
        </w:numPr>
        <w:rPr>
          <w:rFonts w:ascii="Times" w:hAnsi="Times"/>
        </w:rPr>
      </w:pPr>
      <w:r w:rsidRPr="00334017">
        <w:rPr>
          <w:rFonts w:ascii="Times" w:hAnsi="Times"/>
        </w:rPr>
        <w:t>Until the 1500’s, most people believed in the geocentric model of the universe. After that, our technology led us to our current heliocentric theory. What does the geocentric model describe?</w:t>
      </w:r>
    </w:p>
    <w:p w14:paraId="42B07AF6" w14:textId="77777777" w:rsidR="00334017" w:rsidRPr="00334017" w:rsidRDefault="00334017" w:rsidP="00334017">
      <w:pPr>
        <w:rPr>
          <w:rFonts w:ascii="Times" w:hAnsi="Times"/>
        </w:rPr>
      </w:pPr>
    </w:p>
    <w:p w14:paraId="0769FDBF" w14:textId="034EC5B0" w:rsidR="00334017" w:rsidRPr="00334017" w:rsidRDefault="009E49D3" w:rsidP="00334017">
      <w:pPr>
        <w:pStyle w:val="ListParagraph"/>
        <w:numPr>
          <w:ilvl w:val="1"/>
          <w:numId w:val="14"/>
        </w:numPr>
        <w:rPr>
          <w:rFonts w:ascii="Times" w:hAnsi="Times"/>
        </w:rPr>
      </w:pPr>
      <w:r w:rsidRPr="006D555C">
        <w:rPr>
          <w:rFonts w:ascii="Times New Roman" w:eastAsia="Times New Roman" w:hAnsi="Times New Roman" w:cs="Times New Roman"/>
          <w:noProof/>
          <w:color w:val="5B9BD5" w:themeColor="accent1"/>
        </w:rPr>
        <mc:AlternateContent>
          <mc:Choice Requires="wps">
            <w:drawing>
              <wp:anchor distT="45720" distB="45720" distL="114300" distR="114300" simplePos="0" relativeHeight="251677696" behindDoc="0" locked="0" layoutInCell="1" allowOverlap="1" wp14:anchorId="0349B9A9" wp14:editId="1D265632">
                <wp:simplePos x="0" y="0"/>
                <wp:positionH relativeFrom="margin">
                  <wp:posOffset>3886200</wp:posOffset>
                </wp:positionH>
                <wp:positionV relativeFrom="paragraph">
                  <wp:posOffset>6985</wp:posOffset>
                </wp:positionV>
                <wp:extent cx="3086100" cy="138112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81125"/>
                        </a:xfrm>
                        <a:prstGeom prst="rect">
                          <a:avLst/>
                        </a:prstGeom>
                        <a:solidFill>
                          <a:srgbClr val="FFFFFF"/>
                        </a:solidFill>
                        <a:ln w="9525">
                          <a:solidFill>
                            <a:srgbClr val="000000"/>
                          </a:solidFill>
                          <a:miter lim="800000"/>
                          <a:headEnd/>
                          <a:tailEnd/>
                        </a:ln>
                      </wps:spPr>
                      <wps:txbx>
                        <w:txbxContent>
                          <w:p w14:paraId="52A7C21E" w14:textId="21426522" w:rsidR="009E49D3" w:rsidRDefault="009E49D3" w:rsidP="009E49D3">
                            <w:r>
                              <w:t>Describe the heliocentric model (2 sentences minimum).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9B9A9" id="Text Box 13" o:spid="_x0000_s1033" type="#_x0000_t202" style="position:absolute;left:0;text-align:left;margin-left:306pt;margin-top:.55pt;width:243pt;height:108.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">
                <v:textbox>
                  <w:txbxContent>
                    <w:p w14:paraId="52A7C21E" w14:textId="21426522" w:rsidR="009E49D3" w:rsidRDefault="009E49D3" w:rsidP="009E49D3">
                      <w:r>
                        <w:t>Describe the heliocentric model (2 sentences minimum).</w:t>
                      </w:r>
                    </w:p>
                  </w:txbxContent>
                </v:textbox>
                <w10:wrap type="square" anchorx="margin"/>
              </v:shape>
            </w:pict>
          </mc:Fallback>
        </mc:AlternateContent>
      </w:r>
      <w:r w:rsidR="00334017" w:rsidRPr="00334017">
        <w:rPr>
          <w:rFonts w:ascii="Times" w:hAnsi="Times"/>
        </w:rPr>
        <w:t>The Earth and all the planets rotate around the Sun</w:t>
      </w:r>
    </w:p>
    <w:p w14:paraId="08383BB7" w14:textId="50CDD41A" w:rsidR="00334017" w:rsidRPr="00334017" w:rsidRDefault="00334017" w:rsidP="00334017">
      <w:pPr>
        <w:pStyle w:val="ListParagraph"/>
        <w:numPr>
          <w:ilvl w:val="1"/>
          <w:numId w:val="14"/>
        </w:numPr>
        <w:rPr>
          <w:rFonts w:ascii="Times" w:hAnsi="Times"/>
        </w:rPr>
      </w:pPr>
      <w:r w:rsidRPr="00334017">
        <w:rPr>
          <w:rFonts w:ascii="Times" w:hAnsi="Times"/>
        </w:rPr>
        <w:t>The Sun rotates around the Earth and the other planets</w:t>
      </w:r>
    </w:p>
    <w:p w14:paraId="70579F37" w14:textId="77777777" w:rsidR="00334017" w:rsidRPr="00334017" w:rsidRDefault="00334017" w:rsidP="00334017">
      <w:pPr>
        <w:pStyle w:val="ListParagraph"/>
        <w:numPr>
          <w:ilvl w:val="1"/>
          <w:numId w:val="14"/>
        </w:numPr>
        <w:rPr>
          <w:rFonts w:ascii="Times" w:hAnsi="Times"/>
        </w:rPr>
      </w:pPr>
      <w:r w:rsidRPr="00334017">
        <w:rPr>
          <w:rFonts w:ascii="Times" w:hAnsi="Times"/>
        </w:rPr>
        <w:t>The moon was actually another planet</w:t>
      </w:r>
    </w:p>
    <w:p w14:paraId="6C83E29C" w14:textId="77777777" w:rsidR="00334017" w:rsidRPr="00334017" w:rsidRDefault="00334017" w:rsidP="00334017">
      <w:pPr>
        <w:pStyle w:val="ListParagraph"/>
        <w:numPr>
          <w:ilvl w:val="1"/>
          <w:numId w:val="14"/>
        </w:numPr>
        <w:rPr>
          <w:color w:val="5B9BD5" w:themeColor="accent1"/>
          <w:sz w:val="22"/>
        </w:rPr>
      </w:pPr>
      <w:r w:rsidRPr="00334017">
        <w:rPr>
          <w:rFonts w:ascii="Times" w:hAnsi="Times"/>
          <w:color w:val="5B9BD5" w:themeColor="accent1"/>
        </w:rPr>
        <w:t>The Sun and other planets revolve around Earth</w:t>
      </w:r>
    </w:p>
    <w:p w14:paraId="1A996E97" w14:textId="77777777" w:rsidR="00334017" w:rsidRDefault="00334017" w:rsidP="00334017">
      <w:pPr>
        <w:rPr>
          <w:rFonts w:ascii="Times" w:hAnsi="Times"/>
          <w:color w:val="5B9BD5" w:themeColor="accent1"/>
        </w:rPr>
      </w:pPr>
    </w:p>
    <w:p w14:paraId="0B344A56" w14:textId="77777777" w:rsidR="00334017" w:rsidRPr="00334017" w:rsidRDefault="00334017" w:rsidP="00334017">
      <w:pPr>
        <w:rPr>
          <w:sz w:val="22"/>
        </w:rPr>
      </w:pPr>
      <w:r w:rsidRPr="006D555C">
        <w:rPr>
          <w:rFonts w:ascii="Times New Roman" w:eastAsia="Times New Roman" w:hAnsi="Times New Roman" w:cs="Times New Roman"/>
          <w:noProof/>
          <w:color w:val="5B9BD5" w:themeColor="accent1"/>
        </w:rPr>
        <mc:AlternateContent>
          <mc:Choice Requires="wps">
            <w:drawing>
              <wp:anchor distT="45720" distB="45720" distL="114300" distR="114300" simplePos="0" relativeHeight="251661312" behindDoc="0" locked="0" layoutInCell="1" allowOverlap="1" wp14:anchorId="6D4B6361" wp14:editId="51F53F28">
                <wp:simplePos x="0" y="0"/>
                <wp:positionH relativeFrom="margin">
                  <wp:posOffset>2533650</wp:posOffset>
                </wp:positionH>
                <wp:positionV relativeFrom="paragraph">
                  <wp:posOffset>259080</wp:posOffset>
                </wp:positionV>
                <wp:extent cx="2590800" cy="2228850"/>
                <wp:effectExtent l="57150" t="38100" r="57150" b="762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228850"/>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14:paraId="00A9A3D9" w14:textId="77777777" w:rsidR="00334017" w:rsidRPr="001559B8" w:rsidRDefault="00334017" w:rsidP="00334017">
                            <w:pPr>
                              <w:rPr>
                                <w:b/>
                                <w:color w:val="F2F2F2" w:themeColor="background1" w:themeShade="F2"/>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59B8">
                              <w:rPr>
                                <w:b/>
                                <w:color w:val="F2F2F2" w:themeColor="background1" w:themeShade="F2"/>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me this digital copy of the quiz corrections, or print it out and turn into the tray at school. If using email, write “Quiz Corrections </w:t>
                            </w:r>
                            <w:r w:rsidR="002B57FB">
                              <w:rPr>
                                <w:b/>
                                <w:color w:val="F2F2F2" w:themeColor="background1" w:themeShade="F2"/>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17-24</w:t>
                            </w:r>
                            <w:r w:rsidRPr="001559B8">
                              <w:rPr>
                                <w:b/>
                                <w:color w:val="F2F2F2" w:themeColor="background1" w:themeShade="F2"/>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subject line. </w:t>
                            </w:r>
                          </w:p>
                          <w:p w14:paraId="06FF7CE0" w14:textId="77777777" w:rsidR="00334017" w:rsidRPr="001559B8" w:rsidRDefault="00334017" w:rsidP="00334017">
                            <w:pPr>
                              <w:rPr>
                                <w:b/>
                                <w:color w:val="F2F2F2" w:themeColor="background1" w:themeShade="F2"/>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6643F8" w14:textId="77777777" w:rsidR="00334017" w:rsidRPr="001559B8" w:rsidRDefault="00334017" w:rsidP="00334017">
                            <w:pPr>
                              <w:rPr>
                                <w:b/>
                                <w:color w:val="F2F2F2" w:themeColor="background1" w:themeShade="F2"/>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59B8">
                              <w:rPr>
                                <w:b/>
                                <w:color w:val="F2F2F2" w:themeColor="background1" w:themeShade="F2"/>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Natalie_keene-krops@scps.k12.fl.us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B6361" id="Text Box 9" o:spid="_x0000_s1034" type="#_x0000_t202" style="position:absolute;margin-left:199.5pt;margin-top:20.4pt;width:204pt;height:17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" fillcolor="#6083cb" stroked="f">
                <v:fill color2="#2e61ba" rotate="t" colors="0 #6083cb;.5 #3e70ca;1 #2e61ba" focus="100%" type="gradient">
                  <o:fill v:ext="view" type="gradientUnscaled"/>
                </v:fill>
                <v:shadow on="t" color="black" opacity="41287f" offset="0,1.5pt"/>
                <v:textbox>
                  <w:txbxContent>
                    <w:p w14:paraId="00A9A3D9" w14:textId="77777777" w:rsidR="00334017" w:rsidRPr="001559B8" w:rsidRDefault="00334017" w:rsidP="00334017">
                      <w:pPr>
                        <w:rPr>
                          <w:b/>
                          <w:color w:val="F2F2F2" w:themeColor="background1" w:themeShade="F2"/>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59B8">
                        <w:rPr>
                          <w:b/>
                          <w:color w:val="F2F2F2" w:themeColor="background1" w:themeShade="F2"/>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me this digital copy of the quiz corrections, or print it out and turn into the tray at school. If using email, write “Quiz Corrections </w:t>
                      </w:r>
                      <w:r w:rsidR="002B57FB">
                        <w:rPr>
                          <w:b/>
                          <w:color w:val="F2F2F2" w:themeColor="background1" w:themeShade="F2"/>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17-24</w:t>
                      </w:r>
                      <w:r w:rsidRPr="001559B8">
                        <w:rPr>
                          <w:b/>
                          <w:color w:val="F2F2F2" w:themeColor="background1" w:themeShade="F2"/>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subject line. </w:t>
                      </w:r>
                    </w:p>
                    <w:p w14:paraId="06FF7CE0" w14:textId="77777777" w:rsidR="00334017" w:rsidRPr="001559B8" w:rsidRDefault="00334017" w:rsidP="00334017">
                      <w:pPr>
                        <w:rPr>
                          <w:b/>
                          <w:color w:val="F2F2F2" w:themeColor="background1" w:themeShade="F2"/>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6643F8" w14:textId="77777777" w:rsidR="00334017" w:rsidRPr="001559B8" w:rsidRDefault="00334017" w:rsidP="00334017">
                      <w:pPr>
                        <w:rPr>
                          <w:b/>
                          <w:color w:val="F2F2F2" w:themeColor="background1" w:themeShade="F2"/>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59B8">
                        <w:rPr>
                          <w:b/>
                          <w:color w:val="F2F2F2" w:themeColor="background1" w:themeShade="F2"/>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Natalie_keene-krops@scps.k12.fl.us</w:t>
                      </w:r>
                    </w:p>
                  </w:txbxContent>
                </v:textbox>
                <w10:wrap type="square" anchorx="margin"/>
              </v:shape>
            </w:pict>
          </mc:Fallback>
        </mc:AlternateContent>
      </w:r>
    </w:p>
    <w:sectPr w:rsidR="00334017" w:rsidRPr="00334017" w:rsidSect="00EB07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78D4"/>
    <w:multiLevelType w:val="hybridMultilevel"/>
    <w:tmpl w:val="3EEC46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17681"/>
    <w:multiLevelType w:val="hybridMultilevel"/>
    <w:tmpl w:val="12B63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012F3"/>
    <w:multiLevelType w:val="hybridMultilevel"/>
    <w:tmpl w:val="37FABE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5E044D"/>
    <w:multiLevelType w:val="hybridMultilevel"/>
    <w:tmpl w:val="2E3A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01F54"/>
    <w:multiLevelType w:val="hybridMultilevel"/>
    <w:tmpl w:val="055E3E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46FDB"/>
    <w:multiLevelType w:val="hybridMultilevel"/>
    <w:tmpl w:val="6D06E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715EC"/>
    <w:multiLevelType w:val="hybridMultilevel"/>
    <w:tmpl w:val="5CB4B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85A"/>
    <w:multiLevelType w:val="hybridMultilevel"/>
    <w:tmpl w:val="AAC6DE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C823D03"/>
    <w:multiLevelType w:val="hybridMultilevel"/>
    <w:tmpl w:val="C80C32DA"/>
    <w:lvl w:ilvl="0" w:tplc="4390680E">
      <w:start w:val="1"/>
      <w:numFmt w:val="bullet"/>
      <w:lvlText w:val=""/>
      <w:lvlJc w:val="left"/>
      <w:pPr>
        <w:tabs>
          <w:tab w:val="num" w:pos="720"/>
        </w:tabs>
        <w:ind w:left="720" w:hanging="360"/>
      </w:pPr>
      <w:rPr>
        <w:rFonts w:ascii="Wingdings 2" w:hAnsi="Wingdings 2" w:hint="default"/>
      </w:rPr>
    </w:lvl>
    <w:lvl w:ilvl="1" w:tplc="663C98F6">
      <w:start w:val="46"/>
      <w:numFmt w:val="bullet"/>
      <w:lvlText w:val=""/>
      <w:lvlJc w:val="left"/>
      <w:pPr>
        <w:tabs>
          <w:tab w:val="num" w:pos="1440"/>
        </w:tabs>
        <w:ind w:left="1440" w:hanging="360"/>
      </w:pPr>
      <w:rPr>
        <w:rFonts w:ascii="Wingdings" w:hAnsi="Wingdings" w:hint="default"/>
      </w:rPr>
    </w:lvl>
    <w:lvl w:ilvl="2" w:tplc="B7886DCE" w:tentative="1">
      <w:start w:val="1"/>
      <w:numFmt w:val="bullet"/>
      <w:lvlText w:val=""/>
      <w:lvlJc w:val="left"/>
      <w:pPr>
        <w:tabs>
          <w:tab w:val="num" w:pos="2160"/>
        </w:tabs>
        <w:ind w:left="2160" w:hanging="360"/>
      </w:pPr>
      <w:rPr>
        <w:rFonts w:ascii="Wingdings 2" w:hAnsi="Wingdings 2" w:hint="default"/>
      </w:rPr>
    </w:lvl>
    <w:lvl w:ilvl="3" w:tplc="E4ECE600" w:tentative="1">
      <w:start w:val="1"/>
      <w:numFmt w:val="bullet"/>
      <w:lvlText w:val=""/>
      <w:lvlJc w:val="left"/>
      <w:pPr>
        <w:tabs>
          <w:tab w:val="num" w:pos="2880"/>
        </w:tabs>
        <w:ind w:left="2880" w:hanging="360"/>
      </w:pPr>
      <w:rPr>
        <w:rFonts w:ascii="Wingdings 2" w:hAnsi="Wingdings 2" w:hint="default"/>
      </w:rPr>
    </w:lvl>
    <w:lvl w:ilvl="4" w:tplc="18141D5E" w:tentative="1">
      <w:start w:val="1"/>
      <w:numFmt w:val="bullet"/>
      <w:lvlText w:val=""/>
      <w:lvlJc w:val="left"/>
      <w:pPr>
        <w:tabs>
          <w:tab w:val="num" w:pos="3600"/>
        </w:tabs>
        <w:ind w:left="3600" w:hanging="360"/>
      </w:pPr>
      <w:rPr>
        <w:rFonts w:ascii="Wingdings 2" w:hAnsi="Wingdings 2" w:hint="default"/>
      </w:rPr>
    </w:lvl>
    <w:lvl w:ilvl="5" w:tplc="ED00C706" w:tentative="1">
      <w:start w:val="1"/>
      <w:numFmt w:val="bullet"/>
      <w:lvlText w:val=""/>
      <w:lvlJc w:val="left"/>
      <w:pPr>
        <w:tabs>
          <w:tab w:val="num" w:pos="4320"/>
        </w:tabs>
        <w:ind w:left="4320" w:hanging="360"/>
      </w:pPr>
      <w:rPr>
        <w:rFonts w:ascii="Wingdings 2" w:hAnsi="Wingdings 2" w:hint="default"/>
      </w:rPr>
    </w:lvl>
    <w:lvl w:ilvl="6" w:tplc="DB725E9A" w:tentative="1">
      <w:start w:val="1"/>
      <w:numFmt w:val="bullet"/>
      <w:lvlText w:val=""/>
      <w:lvlJc w:val="left"/>
      <w:pPr>
        <w:tabs>
          <w:tab w:val="num" w:pos="5040"/>
        </w:tabs>
        <w:ind w:left="5040" w:hanging="360"/>
      </w:pPr>
      <w:rPr>
        <w:rFonts w:ascii="Wingdings 2" w:hAnsi="Wingdings 2" w:hint="default"/>
      </w:rPr>
    </w:lvl>
    <w:lvl w:ilvl="7" w:tplc="C1E876C8" w:tentative="1">
      <w:start w:val="1"/>
      <w:numFmt w:val="bullet"/>
      <w:lvlText w:val=""/>
      <w:lvlJc w:val="left"/>
      <w:pPr>
        <w:tabs>
          <w:tab w:val="num" w:pos="5760"/>
        </w:tabs>
        <w:ind w:left="5760" w:hanging="360"/>
      </w:pPr>
      <w:rPr>
        <w:rFonts w:ascii="Wingdings 2" w:hAnsi="Wingdings 2" w:hint="default"/>
      </w:rPr>
    </w:lvl>
    <w:lvl w:ilvl="8" w:tplc="3230A606" w:tentative="1">
      <w:start w:val="1"/>
      <w:numFmt w:val="bullet"/>
      <w:lvlText w:val=""/>
      <w:lvlJc w:val="left"/>
      <w:pPr>
        <w:tabs>
          <w:tab w:val="num" w:pos="6480"/>
        </w:tabs>
        <w:ind w:left="6480" w:hanging="360"/>
      </w:pPr>
      <w:rPr>
        <w:rFonts w:ascii="Wingdings 2" w:hAnsi="Wingdings 2" w:hint="default"/>
      </w:rPr>
    </w:lvl>
  </w:abstractNum>
  <w:abstractNum w:abstractNumId="9">
    <w:nsid w:val="62617F77"/>
    <w:multiLevelType w:val="hybridMultilevel"/>
    <w:tmpl w:val="A8B4B4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B13A5A"/>
    <w:multiLevelType w:val="hybridMultilevel"/>
    <w:tmpl w:val="7EA26F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B250CF"/>
    <w:multiLevelType w:val="hybridMultilevel"/>
    <w:tmpl w:val="B8286F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F065E0"/>
    <w:multiLevelType w:val="hybridMultilevel"/>
    <w:tmpl w:val="3A2629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AB21DA"/>
    <w:multiLevelType w:val="hybridMultilevel"/>
    <w:tmpl w:val="6646E98A"/>
    <w:lvl w:ilvl="0" w:tplc="C2502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1"/>
  </w:num>
  <w:num w:numId="4">
    <w:abstractNumId w:val="5"/>
  </w:num>
  <w:num w:numId="5">
    <w:abstractNumId w:val="2"/>
  </w:num>
  <w:num w:numId="6">
    <w:abstractNumId w:val="8"/>
  </w:num>
  <w:num w:numId="7">
    <w:abstractNumId w:val="9"/>
  </w:num>
  <w:num w:numId="8">
    <w:abstractNumId w:val="6"/>
  </w:num>
  <w:num w:numId="9">
    <w:abstractNumId w:val="13"/>
  </w:num>
  <w:num w:numId="10">
    <w:abstractNumId w:val="10"/>
  </w:num>
  <w:num w:numId="11">
    <w:abstractNumId w:val="1"/>
  </w:num>
  <w:num w:numId="12">
    <w:abstractNumId w:val="7"/>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40"/>
    <w:rsid w:val="002A4FE3"/>
    <w:rsid w:val="002B57FB"/>
    <w:rsid w:val="003237AF"/>
    <w:rsid w:val="00334017"/>
    <w:rsid w:val="007019A3"/>
    <w:rsid w:val="00804675"/>
    <w:rsid w:val="009E49D3"/>
    <w:rsid w:val="00CA5238"/>
    <w:rsid w:val="00CA5567"/>
    <w:rsid w:val="00EB0740"/>
    <w:rsid w:val="00EE17EF"/>
    <w:rsid w:val="00FE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491087"/>
  <w15:chartTrackingRefBased/>
  <w15:docId w15:val="{C070F60A-E89E-4FF3-8C13-0E3B7EBB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74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diagramDrawing" Target="diagrams/drawing1.xml"/><Relationship Id="rId5" Type="http://schemas.openxmlformats.org/officeDocument/2006/relationships/image" Target="media/image1.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8DB53A-533F-4C65-9032-479CDF6CAE0C}" type="doc">
      <dgm:prSet loTypeId="urn:microsoft.com/office/officeart/2005/8/layout/venn3" loCatId="relationship" qsTypeId="urn:microsoft.com/office/officeart/2005/8/quickstyle/simple4" qsCatId="simple" csTypeId="urn:microsoft.com/office/officeart/2005/8/colors/accent1_2" csCatId="accent1" phldr="1"/>
      <dgm:spPr/>
      <dgm:t>
        <a:bodyPr/>
        <a:lstStyle/>
        <a:p>
          <a:endParaRPr lang="en-US"/>
        </a:p>
      </dgm:t>
    </dgm:pt>
    <dgm:pt modelId="{93F1EF86-028F-4720-A6B4-5557E61BC1AA}">
      <dgm:prSet phldrT="[Text]"/>
      <dgm:spPr>
        <a:xfrm>
          <a:off x="2373" y="338397"/>
          <a:ext cx="1685404" cy="1685404"/>
        </a:xfrm>
        <a:prstGeom prst="ellipse">
          <a:avLst/>
        </a:prstGeom>
      </dgm:spPr>
      <dgm:t>
        <a:bodyPr/>
        <a:lstStyle/>
        <a:p>
          <a:r>
            <a:rPr lang="en-US">
              <a:solidFill>
                <a:sysClr val="windowText" lastClr="000000"/>
              </a:solidFill>
              <a:latin typeface="Calibri" panose="020F0502020204030204"/>
              <a:ea typeface="+mn-ea"/>
              <a:cs typeface="+mn-cs"/>
            </a:rPr>
            <a:t>Chemical Change</a:t>
          </a:r>
        </a:p>
      </dgm:t>
    </dgm:pt>
    <dgm:pt modelId="{D0D8A9DE-9E90-494E-A703-08C16A422081}" type="parTrans" cxnId="{D31ABD83-496A-403D-882C-503C97168EFC}">
      <dgm:prSet/>
      <dgm:spPr/>
      <dgm:t>
        <a:bodyPr/>
        <a:lstStyle/>
        <a:p>
          <a:endParaRPr lang="en-US"/>
        </a:p>
      </dgm:t>
    </dgm:pt>
    <dgm:pt modelId="{82B7F050-86D3-4708-87FA-497C45D4D640}" type="sibTrans" cxnId="{D31ABD83-496A-403D-882C-503C97168EFC}">
      <dgm:prSet/>
      <dgm:spPr/>
      <dgm:t>
        <a:bodyPr/>
        <a:lstStyle/>
        <a:p>
          <a:endParaRPr lang="en-US"/>
        </a:p>
      </dgm:t>
    </dgm:pt>
    <dgm:pt modelId="{8C28EDB8-8FB6-427B-A826-727A33C08335}">
      <dgm:prSet phldrT="[Text]"/>
      <dgm:spPr>
        <a:xfrm>
          <a:off x="1350697" y="338397"/>
          <a:ext cx="1685404" cy="1685404"/>
        </a:xfrm>
        <a:prstGeom prst="ellipse">
          <a:avLst/>
        </a:prstGeom>
      </dgm:spPr>
      <dgm:t>
        <a:bodyPr/>
        <a:lstStyle/>
        <a:p>
          <a:r>
            <a:rPr lang="en-US">
              <a:solidFill>
                <a:sysClr val="windowText" lastClr="000000"/>
              </a:solidFill>
              <a:latin typeface="Calibri" panose="020F0502020204030204"/>
              <a:ea typeface="+mn-ea"/>
              <a:cs typeface="+mn-cs"/>
            </a:rPr>
            <a:t>Physical Change</a:t>
          </a:r>
        </a:p>
      </dgm:t>
    </dgm:pt>
    <dgm:pt modelId="{39E32773-D4E5-47A3-8D15-07BD53FE73E8}" type="parTrans" cxnId="{714D1143-D695-4BCB-A001-7A9159310751}">
      <dgm:prSet/>
      <dgm:spPr/>
      <dgm:t>
        <a:bodyPr/>
        <a:lstStyle/>
        <a:p>
          <a:endParaRPr lang="en-US"/>
        </a:p>
      </dgm:t>
    </dgm:pt>
    <dgm:pt modelId="{D8CB33C0-B316-4ED7-8360-B76C24480FBA}" type="sibTrans" cxnId="{714D1143-D695-4BCB-A001-7A9159310751}">
      <dgm:prSet/>
      <dgm:spPr/>
      <dgm:t>
        <a:bodyPr/>
        <a:lstStyle/>
        <a:p>
          <a:endParaRPr lang="en-US"/>
        </a:p>
      </dgm:t>
    </dgm:pt>
    <dgm:pt modelId="{A4F4C3F8-43FC-4101-BC99-BB525794EC62}" type="pres">
      <dgm:prSet presAssocID="{B68DB53A-533F-4C65-9032-479CDF6CAE0C}" presName="Name0" presStyleCnt="0">
        <dgm:presLayoutVars>
          <dgm:dir/>
          <dgm:resizeHandles val="exact"/>
        </dgm:presLayoutVars>
      </dgm:prSet>
      <dgm:spPr/>
      <dgm:t>
        <a:bodyPr/>
        <a:lstStyle/>
        <a:p>
          <a:endParaRPr lang="en-US"/>
        </a:p>
      </dgm:t>
    </dgm:pt>
    <dgm:pt modelId="{1FAF9165-1E27-41A0-95DB-8E91BD0FAD50}" type="pres">
      <dgm:prSet presAssocID="{93F1EF86-028F-4720-A6B4-5557E61BC1AA}" presName="Name5" presStyleLbl="vennNode1" presStyleIdx="0" presStyleCnt="2">
        <dgm:presLayoutVars>
          <dgm:bulletEnabled val="1"/>
        </dgm:presLayoutVars>
      </dgm:prSet>
      <dgm:spPr/>
      <dgm:t>
        <a:bodyPr/>
        <a:lstStyle/>
        <a:p>
          <a:endParaRPr lang="en-US"/>
        </a:p>
      </dgm:t>
    </dgm:pt>
    <dgm:pt modelId="{3D875D2A-BB14-45F1-A3E3-1D5053FF5B65}" type="pres">
      <dgm:prSet presAssocID="{82B7F050-86D3-4708-87FA-497C45D4D640}" presName="space" presStyleCnt="0"/>
      <dgm:spPr/>
      <dgm:t>
        <a:bodyPr/>
        <a:lstStyle/>
        <a:p>
          <a:endParaRPr lang="en-US"/>
        </a:p>
      </dgm:t>
    </dgm:pt>
    <dgm:pt modelId="{7F20D537-0356-4B52-AB06-1AD2DAD9C558}" type="pres">
      <dgm:prSet presAssocID="{8C28EDB8-8FB6-427B-A826-727A33C08335}" presName="Name5" presStyleLbl="vennNode1" presStyleIdx="1" presStyleCnt="2" custLinFactNeighborX="955" custLinFactNeighborY="625">
        <dgm:presLayoutVars>
          <dgm:bulletEnabled val="1"/>
        </dgm:presLayoutVars>
      </dgm:prSet>
      <dgm:spPr/>
      <dgm:t>
        <a:bodyPr/>
        <a:lstStyle/>
        <a:p>
          <a:endParaRPr lang="en-US"/>
        </a:p>
      </dgm:t>
    </dgm:pt>
  </dgm:ptLst>
  <dgm:cxnLst>
    <dgm:cxn modelId="{D31ABD83-496A-403D-882C-503C97168EFC}" srcId="{B68DB53A-533F-4C65-9032-479CDF6CAE0C}" destId="{93F1EF86-028F-4720-A6B4-5557E61BC1AA}" srcOrd="0" destOrd="0" parTransId="{D0D8A9DE-9E90-494E-A703-08C16A422081}" sibTransId="{82B7F050-86D3-4708-87FA-497C45D4D640}"/>
    <dgm:cxn modelId="{2435CD1B-6543-427A-A8DD-64C15AC512FF}" type="presOf" srcId="{B68DB53A-533F-4C65-9032-479CDF6CAE0C}" destId="{A4F4C3F8-43FC-4101-BC99-BB525794EC62}" srcOrd="0" destOrd="0" presId="urn:microsoft.com/office/officeart/2005/8/layout/venn3"/>
    <dgm:cxn modelId="{714D1143-D695-4BCB-A001-7A9159310751}" srcId="{B68DB53A-533F-4C65-9032-479CDF6CAE0C}" destId="{8C28EDB8-8FB6-427B-A826-727A33C08335}" srcOrd="1" destOrd="0" parTransId="{39E32773-D4E5-47A3-8D15-07BD53FE73E8}" sibTransId="{D8CB33C0-B316-4ED7-8360-B76C24480FBA}"/>
    <dgm:cxn modelId="{4680C8D6-7165-4B40-BE8E-8259BDE88828}" type="presOf" srcId="{93F1EF86-028F-4720-A6B4-5557E61BC1AA}" destId="{1FAF9165-1E27-41A0-95DB-8E91BD0FAD50}" srcOrd="0" destOrd="0" presId="urn:microsoft.com/office/officeart/2005/8/layout/venn3"/>
    <dgm:cxn modelId="{456D1FDE-FD19-454C-A4CE-A8531394009D}" type="presOf" srcId="{8C28EDB8-8FB6-427B-A826-727A33C08335}" destId="{7F20D537-0356-4B52-AB06-1AD2DAD9C558}" srcOrd="0" destOrd="0" presId="urn:microsoft.com/office/officeart/2005/8/layout/venn3"/>
    <dgm:cxn modelId="{3D90619A-52E7-4AD4-B4CC-ED70EAEF5CE2}" type="presParOf" srcId="{A4F4C3F8-43FC-4101-BC99-BB525794EC62}" destId="{1FAF9165-1E27-41A0-95DB-8E91BD0FAD50}" srcOrd="0" destOrd="0" presId="urn:microsoft.com/office/officeart/2005/8/layout/venn3"/>
    <dgm:cxn modelId="{248361BC-484D-482D-944A-A5A9981C7714}" type="presParOf" srcId="{A4F4C3F8-43FC-4101-BC99-BB525794EC62}" destId="{3D875D2A-BB14-45F1-A3E3-1D5053FF5B65}" srcOrd="1" destOrd="0" presId="urn:microsoft.com/office/officeart/2005/8/layout/venn3"/>
    <dgm:cxn modelId="{2EDFE9B6-7A16-4BB3-A840-9AD69417CEA1}" type="presParOf" srcId="{A4F4C3F8-43FC-4101-BC99-BB525794EC62}" destId="{7F20D537-0356-4B52-AB06-1AD2DAD9C558}" srcOrd="2" destOrd="0" presId="urn:microsoft.com/office/officeart/2005/8/layout/venn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8DB53A-533F-4C65-9032-479CDF6CAE0C}" type="doc">
      <dgm:prSet loTypeId="urn:microsoft.com/office/officeart/2005/8/layout/venn3" loCatId="relationship" qsTypeId="urn:microsoft.com/office/officeart/2005/8/quickstyle/simple4" qsCatId="simple" csTypeId="urn:microsoft.com/office/officeart/2005/8/colors/accent1_2" csCatId="accent1" phldr="1"/>
      <dgm:spPr/>
      <dgm:t>
        <a:bodyPr/>
        <a:lstStyle/>
        <a:p>
          <a:endParaRPr lang="en-US"/>
        </a:p>
      </dgm:t>
    </dgm:pt>
    <dgm:pt modelId="{93F1EF86-028F-4720-A6B4-5557E61BC1AA}">
      <dgm:prSet phldrT="[Text]"/>
      <dgm:spPr>
        <a:xfrm>
          <a:off x="2373" y="338397"/>
          <a:ext cx="1685404" cy="1685404"/>
        </a:xfrm>
        <a:prstGeom prst="ellipse">
          <a:avLst/>
        </a:prstGeom>
      </dgm:spPr>
      <dgm:t>
        <a:bodyPr/>
        <a:lstStyle/>
        <a:p>
          <a:r>
            <a:rPr lang="en-US">
              <a:solidFill>
                <a:sysClr val="windowText" lastClr="000000"/>
              </a:solidFill>
              <a:latin typeface="Calibri" panose="020F0502020204030204"/>
              <a:ea typeface="+mn-ea"/>
              <a:cs typeface="+mn-cs"/>
            </a:rPr>
            <a:t>Chemical Change</a:t>
          </a:r>
        </a:p>
      </dgm:t>
    </dgm:pt>
    <dgm:pt modelId="{D0D8A9DE-9E90-494E-A703-08C16A422081}" type="parTrans" cxnId="{D31ABD83-496A-403D-882C-503C97168EFC}">
      <dgm:prSet/>
      <dgm:spPr/>
      <dgm:t>
        <a:bodyPr/>
        <a:lstStyle/>
        <a:p>
          <a:endParaRPr lang="en-US"/>
        </a:p>
      </dgm:t>
    </dgm:pt>
    <dgm:pt modelId="{82B7F050-86D3-4708-87FA-497C45D4D640}" type="sibTrans" cxnId="{D31ABD83-496A-403D-882C-503C97168EFC}">
      <dgm:prSet/>
      <dgm:spPr/>
      <dgm:t>
        <a:bodyPr/>
        <a:lstStyle/>
        <a:p>
          <a:endParaRPr lang="en-US"/>
        </a:p>
      </dgm:t>
    </dgm:pt>
    <dgm:pt modelId="{8C28EDB8-8FB6-427B-A826-727A33C08335}">
      <dgm:prSet phldrT="[Text]"/>
      <dgm:spPr>
        <a:xfrm>
          <a:off x="1350697" y="338397"/>
          <a:ext cx="1685404" cy="1685404"/>
        </a:xfrm>
        <a:prstGeom prst="ellipse">
          <a:avLst/>
        </a:prstGeom>
      </dgm:spPr>
      <dgm:t>
        <a:bodyPr/>
        <a:lstStyle/>
        <a:p>
          <a:r>
            <a:rPr lang="en-US">
              <a:solidFill>
                <a:sysClr val="windowText" lastClr="000000"/>
              </a:solidFill>
              <a:latin typeface="Calibri" panose="020F0502020204030204"/>
              <a:ea typeface="+mn-ea"/>
              <a:cs typeface="+mn-cs"/>
            </a:rPr>
            <a:t>Physical Change</a:t>
          </a:r>
        </a:p>
      </dgm:t>
    </dgm:pt>
    <dgm:pt modelId="{39E32773-D4E5-47A3-8D15-07BD53FE73E8}" type="parTrans" cxnId="{714D1143-D695-4BCB-A001-7A9159310751}">
      <dgm:prSet/>
      <dgm:spPr/>
      <dgm:t>
        <a:bodyPr/>
        <a:lstStyle/>
        <a:p>
          <a:endParaRPr lang="en-US"/>
        </a:p>
      </dgm:t>
    </dgm:pt>
    <dgm:pt modelId="{D8CB33C0-B316-4ED7-8360-B76C24480FBA}" type="sibTrans" cxnId="{714D1143-D695-4BCB-A001-7A9159310751}">
      <dgm:prSet/>
      <dgm:spPr/>
      <dgm:t>
        <a:bodyPr/>
        <a:lstStyle/>
        <a:p>
          <a:endParaRPr lang="en-US"/>
        </a:p>
      </dgm:t>
    </dgm:pt>
    <dgm:pt modelId="{A4F4C3F8-43FC-4101-BC99-BB525794EC62}" type="pres">
      <dgm:prSet presAssocID="{B68DB53A-533F-4C65-9032-479CDF6CAE0C}" presName="Name0" presStyleCnt="0">
        <dgm:presLayoutVars>
          <dgm:dir/>
          <dgm:resizeHandles val="exact"/>
        </dgm:presLayoutVars>
      </dgm:prSet>
      <dgm:spPr/>
      <dgm:t>
        <a:bodyPr/>
        <a:lstStyle/>
        <a:p>
          <a:endParaRPr lang="en-US"/>
        </a:p>
      </dgm:t>
    </dgm:pt>
    <dgm:pt modelId="{1FAF9165-1E27-41A0-95DB-8E91BD0FAD50}" type="pres">
      <dgm:prSet presAssocID="{93F1EF86-028F-4720-A6B4-5557E61BC1AA}" presName="Name5" presStyleLbl="vennNode1" presStyleIdx="0" presStyleCnt="2">
        <dgm:presLayoutVars>
          <dgm:bulletEnabled val="1"/>
        </dgm:presLayoutVars>
      </dgm:prSet>
      <dgm:spPr/>
      <dgm:t>
        <a:bodyPr/>
        <a:lstStyle/>
        <a:p>
          <a:endParaRPr lang="en-US"/>
        </a:p>
      </dgm:t>
    </dgm:pt>
    <dgm:pt modelId="{3D875D2A-BB14-45F1-A3E3-1D5053FF5B65}" type="pres">
      <dgm:prSet presAssocID="{82B7F050-86D3-4708-87FA-497C45D4D640}" presName="space" presStyleCnt="0"/>
      <dgm:spPr/>
      <dgm:t>
        <a:bodyPr/>
        <a:lstStyle/>
        <a:p>
          <a:endParaRPr lang="en-US"/>
        </a:p>
      </dgm:t>
    </dgm:pt>
    <dgm:pt modelId="{7F20D537-0356-4B52-AB06-1AD2DAD9C558}" type="pres">
      <dgm:prSet presAssocID="{8C28EDB8-8FB6-427B-A826-727A33C08335}" presName="Name5" presStyleLbl="vennNode1" presStyleIdx="1" presStyleCnt="2" custLinFactNeighborX="955" custLinFactNeighborY="625">
        <dgm:presLayoutVars>
          <dgm:bulletEnabled val="1"/>
        </dgm:presLayoutVars>
      </dgm:prSet>
      <dgm:spPr/>
      <dgm:t>
        <a:bodyPr/>
        <a:lstStyle/>
        <a:p>
          <a:endParaRPr lang="en-US"/>
        </a:p>
      </dgm:t>
    </dgm:pt>
  </dgm:ptLst>
  <dgm:cxnLst>
    <dgm:cxn modelId="{D31ABD83-496A-403D-882C-503C97168EFC}" srcId="{B68DB53A-533F-4C65-9032-479CDF6CAE0C}" destId="{93F1EF86-028F-4720-A6B4-5557E61BC1AA}" srcOrd="0" destOrd="0" parTransId="{D0D8A9DE-9E90-494E-A703-08C16A422081}" sibTransId="{82B7F050-86D3-4708-87FA-497C45D4D640}"/>
    <dgm:cxn modelId="{2435CD1B-6543-427A-A8DD-64C15AC512FF}" type="presOf" srcId="{B68DB53A-533F-4C65-9032-479CDF6CAE0C}" destId="{A4F4C3F8-43FC-4101-BC99-BB525794EC62}" srcOrd="0" destOrd="0" presId="urn:microsoft.com/office/officeart/2005/8/layout/venn3"/>
    <dgm:cxn modelId="{714D1143-D695-4BCB-A001-7A9159310751}" srcId="{B68DB53A-533F-4C65-9032-479CDF6CAE0C}" destId="{8C28EDB8-8FB6-427B-A826-727A33C08335}" srcOrd="1" destOrd="0" parTransId="{39E32773-D4E5-47A3-8D15-07BD53FE73E8}" sibTransId="{D8CB33C0-B316-4ED7-8360-B76C24480FBA}"/>
    <dgm:cxn modelId="{4680C8D6-7165-4B40-BE8E-8259BDE88828}" type="presOf" srcId="{93F1EF86-028F-4720-A6B4-5557E61BC1AA}" destId="{1FAF9165-1E27-41A0-95DB-8E91BD0FAD50}" srcOrd="0" destOrd="0" presId="urn:microsoft.com/office/officeart/2005/8/layout/venn3"/>
    <dgm:cxn modelId="{456D1FDE-FD19-454C-A4CE-A8531394009D}" type="presOf" srcId="{8C28EDB8-8FB6-427B-A826-727A33C08335}" destId="{7F20D537-0356-4B52-AB06-1AD2DAD9C558}" srcOrd="0" destOrd="0" presId="urn:microsoft.com/office/officeart/2005/8/layout/venn3"/>
    <dgm:cxn modelId="{3D90619A-52E7-4AD4-B4CC-ED70EAEF5CE2}" type="presParOf" srcId="{A4F4C3F8-43FC-4101-BC99-BB525794EC62}" destId="{1FAF9165-1E27-41A0-95DB-8E91BD0FAD50}" srcOrd="0" destOrd="0" presId="urn:microsoft.com/office/officeart/2005/8/layout/venn3"/>
    <dgm:cxn modelId="{248361BC-484D-482D-944A-A5A9981C7714}" type="presParOf" srcId="{A4F4C3F8-43FC-4101-BC99-BB525794EC62}" destId="{3D875D2A-BB14-45F1-A3E3-1D5053FF5B65}" srcOrd="1" destOrd="0" presId="urn:microsoft.com/office/officeart/2005/8/layout/venn3"/>
    <dgm:cxn modelId="{2EDFE9B6-7A16-4BB3-A840-9AD69417CEA1}" type="presParOf" srcId="{A4F4C3F8-43FC-4101-BC99-BB525794EC62}" destId="{7F20D537-0356-4B52-AB06-1AD2DAD9C558}" srcOrd="2" destOrd="0" presId="urn:microsoft.com/office/officeart/2005/8/layout/venn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AF9165-1E27-41A0-95DB-8E91BD0FAD50}">
      <dsp:nvSpPr>
        <dsp:cNvPr id="0" name=""/>
        <dsp:cNvSpPr/>
      </dsp:nvSpPr>
      <dsp:spPr>
        <a:xfrm>
          <a:off x="2146" y="306007"/>
          <a:ext cx="1524084" cy="1524084"/>
        </a:xfrm>
        <a:prstGeom prst="ellipse">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83875" tIns="24130" rIns="83875" bIns="24130" numCol="1" spcCol="1270" anchor="ctr" anchorCtr="0">
          <a:noAutofit/>
        </a:bodyPr>
        <a:lstStyle/>
        <a:p>
          <a:pPr lvl="0" algn="ctr" defTabSz="844550">
            <a:lnSpc>
              <a:spcPct val="90000"/>
            </a:lnSpc>
            <a:spcBef>
              <a:spcPct val="0"/>
            </a:spcBef>
            <a:spcAft>
              <a:spcPct val="35000"/>
            </a:spcAft>
          </a:pPr>
          <a:r>
            <a:rPr lang="en-US" sz="1900" kern="1200">
              <a:solidFill>
                <a:sysClr val="windowText" lastClr="000000"/>
              </a:solidFill>
              <a:latin typeface="Calibri" panose="020F0502020204030204"/>
              <a:ea typeface="+mn-ea"/>
              <a:cs typeface="+mn-cs"/>
            </a:rPr>
            <a:t>Chemical Change</a:t>
          </a:r>
        </a:p>
      </dsp:txBody>
      <dsp:txXfrm>
        <a:off x="225343" y="529204"/>
        <a:ext cx="1077690" cy="1077690"/>
      </dsp:txXfrm>
    </dsp:sp>
    <dsp:sp modelId="{7F20D537-0356-4B52-AB06-1AD2DAD9C558}">
      <dsp:nvSpPr>
        <dsp:cNvPr id="0" name=""/>
        <dsp:cNvSpPr/>
      </dsp:nvSpPr>
      <dsp:spPr>
        <a:xfrm>
          <a:off x="1223560" y="315533"/>
          <a:ext cx="1524084" cy="1524084"/>
        </a:xfrm>
        <a:prstGeom prst="ellipse">
          <a:avLst/>
        </a:prstGeom>
        <a:gradFill rotWithShape="0">
          <a:gsLst>
            <a:gs pos="0">
              <a:schemeClr val="accent1">
                <a:alpha val="50000"/>
                <a:hueOff val="0"/>
                <a:satOff val="0"/>
                <a:lumOff val="0"/>
                <a:alphaOff val="0"/>
                <a:satMod val="103000"/>
                <a:lumMod val="102000"/>
                <a:tint val="94000"/>
              </a:schemeClr>
            </a:gs>
            <a:gs pos="50000">
              <a:schemeClr val="accent1">
                <a:alpha val="50000"/>
                <a:hueOff val="0"/>
                <a:satOff val="0"/>
                <a:lumOff val="0"/>
                <a:alphaOff val="0"/>
                <a:satMod val="110000"/>
                <a:lumMod val="100000"/>
                <a:shade val="100000"/>
              </a:schemeClr>
            </a:gs>
            <a:gs pos="100000">
              <a:schemeClr val="accent1">
                <a:alpha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83875" tIns="24130" rIns="83875" bIns="24130" numCol="1" spcCol="1270" anchor="ctr" anchorCtr="0">
          <a:noAutofit/>
        </a:bodyPr>
        <a:lstStyle/>
        <a:p>
          <a:pPr lvl="0" algn="ctr" defTabSz="844550">
            <a:lnSpc>
              <a:spcPct val="90000"/>
            </a:lnSpc>
            <a:spcBef>
              <a:spcPct val="0"/>
            </a:spcBef>
            <a:spcAft>
              <a:spcPct val="35000"/>
            </a:spcAft>
          </a:pPr>
          <a:r>
            <a:rPr lang="en-US" sz="1900" kern="1200">
              <a:solidFill>
                <a:sysClr val="windowText" lastClr="000000"/>
              </a:solidFill>
              <a:latin typeface="Calibri" panose="020F0502020204030204"/>
              <a:ea typeface="+mn-ea"/>
              <a:cs typeface="+mn-cs"/>
            </a:rPr>
            <a:t>Physical Change</a:t>
          </a:r>
        </a:p>
      </dsp:txBody>
      <dsp:txXfrm>
        <a:off x="1446757" y="538730"/>
        <a:ext cx="1077690" cy="1077690"/>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Keene-krops, Natalie</dc:creator>
  <cp:keywords/>
  <dc:description/>
  <cp:lastModifiedBy>Keene-krops, Natalie</cp:lastModifiedBy>
  <cp:revision>2</cp:revision>
  <dcterms:created xsi:type="dcterms:W3CDTF">2015-04-14T13:49:00Z</dcterms:created>
  <dcterms:modified xsi:type="dcterms:W3CDTF">2015-04-14T21:01:00Z</dcterms:modified>
</cp:coreProperties>
</file>